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B5A1" w14:textId="7B8EE669" w:rsidR="004E6EDB" w:rsidRPr="00951451" w:rsidRDefault="005E5FB5" w:rsidP="00951451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 xml:space="preserve">REGULAMIN REKRUTACJI NA BEZPŁATNE </w:t>
      </w:r>
      <w:r w:rsidR="004E6EDB" w:rsidRPr="00951451">
        <w:rPr>
          <w:rFonts w:ascii="Arial" w:hAnsi="Arial" w:cs="Arial"/>
          <w:b/>
          <w:bCs/>
          <w:sz w:val="24"/>
          <w:szCs w:val="24"/>
        </w:rPr>
        <w:t>SZKOLENIA</w:t>
      </w:r>
    </w:p>
    <w:p w14:paraId="6F5FC630" w14:textId="77777777" w:rsidR="004E6EDB" w:rsidRPr="00951451" w:rsidRDefault="004E6EDB" w:rsidP="00951451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DLA NAUCZYCIELI ZAWODU</w:t>
      </w:r>
    </w:p>
    <w:p w14:paraId="4843246F" w14:textId="77777777" w:rsidR="004E6EDB" w:rsidRPr="00951451" w:rsidRDefault="004E6EDB" w:rsidP="00951451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ORGANIZOWANE W BRANŻOWYM CENTRUM UMIEJĘTNOŚCI</w:t>
      </w:r>
    </w:p>
    <w:p w14:paraId="52D9A00C" w14:textId="038A78E9" w:rsidR="004E6EDB" w:rsidRPr="00951451" w:rsidRDefault="004E6EDB" w:rsidP="00951451">
      <w:pPr>
        <w:spacing w:after="0" w:line="300" w:lineRule="atLeast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W PRZYSUSZE WSPÓŁFINANSOWANE ZE ŚRODKÓW KRAJOWEGO PLANU</w:t>
      </w:r>
    </w:p>
    <w:p w14:paraId="01DDD184" w14:textId="26FAC584" w:rsidR="004E6EDB" w:rsidRPr="00951451" w:rsidRDefault="004E6EDB" w:rsidP="00951451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ODBUDOWY I ZWIĘKSZANIA ODPORNOŚCI</w:t>
      </w:r>
    </w:p>
    <w:p w14:paraId="7D781A70" w14:textId="77777777" w:rsidR="004E6EDB" w:rsidRPr="00951451" w:rsidRDefault="004E6EDB" w:rsidP="00951451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BB70AC" w14:textId="07368CA8" w:rsidR="004E6EDB" w:rsidRPr="00951451" w:rsidRDefault="004E6EDB" w:rsidP="00986EF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§ 1</w:t>
      </w:r>
    </w:p>
    <w:p w14:paraId="72DE4768" w14:textId="77777777" w:rsidR="004E6EDB" w:rsidRPr="00951451" w:rsidRDefault="004E6EDB" w:rsidP="00951451">
      <w:pPr>
        <w:spacing w:after="0"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Regulamin rekrutacji szkoleń/kursów dla nauczycieli zawodu określa w szczególności:</w:t>
      </w:r>
    </w:p>
    <w:p w14:paraId="54665837" w14:textId="616885F1" w:rsidR="004E6EDB" w:rsidRPr="00986EF4" w:rsidRDefault="00E12024" w:rsidP="00986EF4">
      <w:pPr>
        <w:pStyle w:val="Akapitzlist"/>
        <w:numPr>
          <w:ilvl w:val="0"/>
          <w:numId w:val="14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informację o szkoleniach i kursach,</w:t>
      </w:r>
    </w:p>
    <w:p w14:paraId="7553247F" w14:textId="24A24A08" w:rsidR="004E6EDB" w:rsidRPr="00986EF4" w:rsidRDefault="00E12024" w:rsidP="00986EF4">
      <w:pPr>
        <w:pStyle w:val="Akapitzlist"/>
        <w:numPr>
          <w:ilvl w:val="0"/>
          <w:numId w:val="14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grupę docelową</w:t>
      </w:r>
      <w:r w:rsidR="004E6EDB" w:rsidRPr="00986EF4">
        <w:rPr>
          <w:rFonts w:ascii="Arial" w:hAnsi="Arial" w:cs="Arial"/>
          <w:sz w:val="24"/>
          <w:szCs w:val="24"/>
        </w:rPr>
        <w:t>,</w:t>
      </w:r>
    </w:p>
    <w:p w14:paraId="11AC1945" w14:textId="4C06617F" w:rsidR="004E6EDB" w:rsidRPr="00986EF4" w:rsidRDefault="004E6EDB" w:rsidP="00986EF4">
      <w:pPr>
        <w:pStyle w:val="Akapitzlist"/>
        <w:numPr>
          <w:ilvl w:val="0"/>
          <w:numId w:val="14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kryteria kwalifikacyjne i zasady rekrutacji,</w:t>
      </w:r>
    </w:p>
    <w:p w14:paraId="12522CBC" w14:textId="77DD4DAB" w:rsidR="004E6EDB" w:rsidRPr="00986EF4" w:rsidRDefault="004E6EDB" w:rsidP="00986EF4">
      <w:pPr>
        <w:pStyle w:val="Akapitzlist"/>
        <w:numPr>
          <w:ilvl w:val="0"/>
          <w:numId w:val="14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wymagane dokumenty,</w:t>
      </w:r>
    </w:p>
    <w:p w14:paraId="758AD267" w14:textId="23093318" w:rsidR="004E6EDB" w:rsidRPr="00986EF4" w:rsidRDefault="00E12024" w:rsidP="00986EF4">
      <w:pPr>
        <w:pStyle w:val="Akapitzlist"/>
        <w:numPr>
          <w:ilvl w:val="0"/>
          <w:numId w:val="14"/>
        </w:num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postanowienie końcowe.</w:t>
      </w:r>
    </w:p>
    <w:p w14:paraId="65C659F8" w14:textId="77777777" w:rsidR="00D028E2" w:rsidRPr="00951451" w:rsidRDefault="00D028E2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69B6BCC4" w14:textId="32F9E9D3" w:rsidR="004E6EDB" w:rsidRPr="00951451" w:rsidRDefault="004E6EDB" w:rsidP="00986EF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§ 2</w:t>
      </w:r>
    </w:p>
    <w:p w14:paraId="22749514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Informacje ogólne o szkoleniach i kursach</w:t>
      </w:r>
    </w:p>
    <w:p w14:paraId="6D87ECFD" w14:textId="20A8B41D" w:rsidR="004E6EDB" w:rsidRPr="00986EF4" w:rsidRDefault="004E6EDB" w:rsidP="00986EF4">
      <w:pPr>
        <w:pStyle w:val="Akapitzlist"/>
        <w:numPr>
          <w:ilvl w:val="0"/>
          <w:numId w:val="15"/>
        </w:numPr>
        <w:spacing w:after="0" w:line="30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W Branżowym Centrum Umiejętności w Przysusze prowadzone są następujące</w:t>
      </w:r>
    </w:p>
    <w:p w14:paraId="129BA61E" w14:textId="67A6FB37" w:rsidR="004E6EDB" w:rsidRDefault="004E6EDB" w:rsidP="0095145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kursy/szkolenia dla nauczycieli zawodu.</w:t>
      </w:r>
    </w:p>
    <w:p w14:paraId="0C0059C8" w14:textId="77777777" w:rsidR="00914C0F" w:rsidRPr="00951451" w:rsidRDefault="00914C0F" w:rsidP="0095145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5C7EA874" w14:textId="580079D4" w:rsidR="00914C0F" w:rsidRDefault="00914C0F" w:rsidP="00914C0F">
      <w:pPr>
        <w:spacing w:after="0" w:line="300" w:lineRule="atLeast"/>
        <w:rPr>
          <w:rFonts w:ascii="Arial" w:hAnsi="Arial" w:cs="Arial"/>
          <w:bCs/>
          <w:sz w:val="24"/>
          <w:szCs w:val="24"/>
        </w:rPr>
      </w:pPr>
      <w:r w:rsidRPr="00914C0F">
        <w:rPr>
          <w:rFonts w:ascii="Arial" w:hAnsi="Arial" w:cs="Arial"/>
          <w:bCs/>
          <w:sz w:val="24"/>
          <w:szCs w:val="24"/>
        </w:rPr>
        <w:t>•Obsługa, diagnozowanie oraz naprawa pojazdów samochodowych (40h) :</w:t>
      </w:r>
    </w:p>
    <w:p w14:paraId="254EB02E" w14:textId="77777777" w:rsidR="00914C0F" w:rsidRPr="00914C0F" w:rsidRDefault="00914C0F" w:rsidP="00914C0F">
      <w:pPr>
        <w:spacing w:after="0" w:line="300" w:lineRule="atLeast"/>
        <w:rPr>
          <w:rFonts w:ascii="Arial" w:hAnsi="Arial" w:cs="Arial"/>
          <w:bCs/>
          <w:sz w:val="24"/>
          <w:szCs w:val="24"/>
        </w:rPr>
      </w:pPr>
    </w:p>
    <w:p w14:paraId="02114076" w14:textId="0480F73F" w:rsidR="00914C0F" w:rsidRPr="00914C0F" w:rsidRDefault="00914C0F" w:rsidP="00914C0F">
      <w:pPr>
        <w:spacing w:after="0" w:line="300" w:lineRule="atLeast"/>
        <w:ind w:firstLine="708"/>
        <w:rPr>
          <w:rFonts w:ascii="Arial" w:hAnsi="Arial" w:cs="Arial"/>
          <w:bCs/>
          <w:sz w:val="24"/>
          <w:szCs w:val="24"/>
        </w:rPr>
      </w:pPr>
      <w:r w:rsidRPr="00914C0F">
        <w:rPr>
          <w:rFonts w:ascii="Arial" w:hAnsi="Arial" w:cs="Arial"/>
          <w:bCs/>
          <w:sz w:val="24"/>
          <w:szCs w:val="24"/>
        </w:rPr>
        <w:t>Moduł 1: Układy komfortu jazdy</w:t>
      </w:r>
    </w:p>
    <w:p w14:paraId="6AE2ABEE" w14:textId="6299D818" w:rsidR="00914C0F" w:rsidRPr="00914C0F" w:rsidRDefault="00914C0F" w:rsidP="00914C0F">
      <w:pPr>
        <w:spacing w:after="0" w:line="300" w:lineRule="atLeast"/>
        <w:ind w:left="708"/>
        <w:rPr>
          <w:rFonts w:ascii="Arial" w:hAnsi="Arial" w:cs="Arial"/>
          <w:bCs/>
          <w:sz w:val="24"/>
          <w:szCs w:val="24"/>
        </w:rPr>
      </w:pPr>
      <w:r w:rsidRPr="00914C0F">
        <w:rPr>
          <w:rFonts w:ascii="Arial" w:hAnsi="Arial" w:cs="Arial"/>
          <w:bCs/>
          <w:sz w:val="24"/>
          <w:szCs w:val="24"/>
        </w:rPr>
        <w:t>Moduł 2: Obsługa urządzeń stanowiących wyposażenie podstawowej stacji kontroli pojazdów oraz przyrządu do diagnozowania i obsługi klimatyzacji</w:t>
      </w:r>
    </w:p>
    <w:p w14:paraId="14EACB18" w14:textId="4303F100" w:rsidR="00914C0F" w:rsidRPr="00914C0F" w:rsidRDefault="00914C0F" w:rsidP="00914C0F">
      <w:pPr>
        <w:spacing w:after="0" w:line="300" w:lineRule="atLeast"/>
        <w:ind w:firstLine="708"/>
        <w:rPr>
          <w:rFonts w:ascii="Arial" w:hAnsi="Arial" w:cs="Arial"/>
          <w:bCs/>
          <w:sz w:val="24"/>
          <w:szCs w:val="24"/>
        </w:rPr>
      </w:pPr>
      <w:r w:rsidRPr="00914C0F">
        <w:rPr>
          <w:rFonts w:ascii="Arial" w:hAnsi="Arial" w:cs="Arial"/>
          <w:bCs/>
          <w:sz w:val="24"/>
          <w:szCs w:val="24"/>
        </w:rPr>
        <w:t>Moduł 3: Geometria kół 3D</w:t>
      </w:r>
    </w:p>
    <w:p w14:paraId="0E7E050E" w14:textId="09417681" w:rsidR="00914C0F" w:rsidRPr="00914C0F" w:rsidRDefault="00914C0F" w:rsidP="00914C0F">
      <w:pPr>
        <w:spacing w:after="0" w:line="300" w:lineRule="atLeast"/>
        <w:ind w:firstLine="708"/>
        <w:rPr>
          <w:rFonts w:ascii="Arial" w:hAnsi="Arial" w:cs="Arial"/>
          <w:bCs/>
          <w:sz w:val="24"/>
          <w:szCs w:val="24"/>
        </w:rPr>
      </w:pPr>
      <w:r w:rsidRPr="00914C0F">
        <w:rPr>
          <w:rFonts w:ascii="Arial" w:hAnsi="Arial" w:cs="Arial"/>
          <w:bCs/>
          <w:sz w:val="24"/>
          <w:szCs w:val="24"/>
        </w:rPr>
        <w:t>Moduł 4: Nowoczesne metody diagnostyki pojazdów</w:t>
      </w:r>
    </w:p>
    <w:p w14:paraId="13949972" w14:textId="2F6BDCC0" w:rsidR="00914C0F" w:rsidRPr="00914C0F" w:rsidRDefault="00914C0F" w:rsidP="00914C0F">
      <w:pPr>
        <w:spacing w:after="0" w:line="300" w:lineRule="atLeast"/>
        <w:ind w:left="708"/>
        <w:rPr>
          <w:rFonts w:ascii="Arial" w:hAnsi="Arial" w:cs="Arial"/>
          <w:bCs/>
          <w:sz w:val="24"/>
          <w:szCs w:val="24"/>
        </w:rPr>
      </w:pPr>
      <w:r w:rsidRPr="00914C0F">
        <w:rPr>
          <w:rFonts w:ascii="Arial" w:hAnsi="Arial" w:cs="Arial"/>
          <w:bCs/>
          <w:sz w:val="24"/>
          <w:szCs w:val="24"/>
        </w:rPr>
        <w:t>Moduł 5: Diagnozowanie silników z zapłonem samoczynnym i zapłonem iskrowym</w:t>
      </w:r>
    </w:p>
    <w:p w14:paraId="2A274483" w14:textId="77777777" w:rsidR="00D028E2" w:rsidRPr="00951451" w:rsidRDefault="00D028E2" w:rsidP="00914C0F">
      <w:pPr>
        <w:spacing w:after="0" w:line="300" w:lineRule="atLeast"/>
        <w:rPr>
          <w:rFonts w:ascii="Arial" w:hAnsi="Arial" w:cs="Arial"/>
          <w:color w:val="FF0000"/>
          <w:sz w:val="24"/>
          <w:szCs w:val="24"/>
        </w:rPr>
      </w:pPr>
    </w:p>
    <w:p w14:paraId="6A799E5F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Forma szkolenia:</w:t>
      </w:r>
    </w:p>
    <w:p w14:paraId="1784A217" w14:textId="004EC27E" w:rsidR="004E6EDB" w:rsidRPr="00951451" w:rsidRDefault="004E6EDB" w:rsidP="00951451">
      <w:pPr>
        <w:pStyle w:val="Akapitzlist"/>
        <w:numPr>
          <w:ilvl w:val="0"/>
          <w:numId w:val="4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Część teoretyczna, </w:t>
      </w:r>
    </w:p>
    <w:p w14:paraId="56BD803F" w14:textId="68881ADC" w:rsidR="004E6EDB" w:rsidRPr="00951451" w:rsidRDefault="004E6EDB" w:rsidP="00951451">
      <w:pPr>
        <w:pStyle w:val="Akapitzlist"/>
        <w:numPr>
          <w:ilvl w:val="0"/>
          <w:numId w:val="4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Część praktyczna.</w:t>
      </w:r>
    </w:p>
    <w:p w14:paraId="2EFAC95D" w14:textId="3F7C24F0" w:rsidR="004E6EDB" w:rsidRPr="00F10504" w:rsidRDefault="004E6EDB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Szkolenie kończy się: uzyskaniem Zaświadczenia o ukończeniu szkolenia branżowego dla nauczycieli kształcenia zawodowego, </w:t>
      </w:r>
      <w:r w:rsidRPr="00F10504">
        <w:rPr>
          <w:rFonts w:ascii="Arial" w:hAnsi="Arial" w:cs="Arial"/>
          <w:sz w:val="24"/>
          <w:szCs w:val="24"/>
        </w:rPr>
        <w:t xml:space="preserve">zawierającym informacje, o których mowa w art. 70c ust. 9 ustawy z dnia 26 stycznia 1982 r. Karta Nauczyciela (Dz. U. z 2023 r., poz. 984 z </w:t>
      </w:r>
      <w:proofErr w:type="spellStart"/>
      <w:r w:rsidRPr="00F10504">
        <w:rPr>
          <w:rFonts w:ascii="Arial" w:hAnsi="Arial" w:cs="Arial"/>
          <w:sz w:val="24"/>
          <w:szCs w:val="24"/>
        </w:rPr>
        <w:t>późn</w:t>
      </w:r>
      <w:proofErr w:type="spellEnd"/>
      <w:r w:rsidRPr="00F10504">
        <w:rPr>
          <w:rFonts w:ascii="Arial" w:hAnsi="Arial" w:cs="Arial"/>
          <w:sz w:val="24"/>
          <w:szCs w:val="24"/>
        </w:rPr>
        <w:t>. zm.)</w:t>
      </w:r>
    </w:p>
    <w:p w14:paraId="18A1F2BE" w14:textId="77777777" w:rsidR="00D028E2" w:rsidRPr="00951451" w:rsidRDefault="00D028E2" w:rsidP="00951451">
      <w:pPr>
        <w:spacing w:after="0" w:line="300" w:lineRule="atLeast"/>
        <w:rPr>
          <w:rFonts w:ascii="Arial" w:hAnsi="Arial" w:cs="Arial"/>
          <w:color w:val="FF0000"/>
          <w:sz w:val="24"/>
          <w:szCs w:val="24"/>
        </w:rPr>
      </w:pPr>
    </w:p>
    <w:p w14:paraId="660BC388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Kursantom przysługują:</w:t>
      </w:r>
    </w:p>
    <w:p w14:paraId="6C5934EF" w14:textId="027DB759" w:rsidR="004E6EDB" w:rsidRPr="00951451" w:rsidRDefault="004E6EDB" w:rsidP="00951451">
      <w:pPr>
        <w:pStyle w:val="Akapitzlist"/>
        <w:numPr>
          <w:ilvl w:val="0"/>
          <w:numId w:val="5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materiały szkoleniowe,</w:t>
      </w:r>
    </w:p>
    <w:p w14:paraId="7396E6CA" w14:textId="563BA49C" w:rsidR="004E6EDB" w:rsidRPr="00951451" w:rsidRDefault="004E6EDB" w:rsidP="00951451">
      <w:pPr>
        <w:pStyle w:val="Akapitzlist"/>
        <w:numPr>
          <w:ilvl w:val="0"/>
          <w:numId w:val="5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nocleg (tylko dla osób spoza miasta Przysucha, wymagana wcześniejsza deklaracja),</w:t>
      </w:r>
    </w:p>
    <w:p w14:paraId="4EA25A57" w14:textId="1DDB157B" w:rsidR="004E6EDB" w:rsidRPr="00951451" w:rsidRDefault="00E12024" w:rsidP="00951451">
      <w:pPr>
        <w:pStyle w:val="Akapitzlist"/>
        <w:numPr>
          <w:ilvl w:val="0"/>
          <w:numId w:val="5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zwrot kosztów dojazdu</w:t>
      </w:r>
      <w:r w:rsidR="004E6EDB" w:rsidRPr="00951451">
        <w:rPr>
          <w:rFonts w:ascii="Arial" w:hAnsi="Arial" w:cs="Arial"/>
          <w:sz w:val="24"/>
          <w:szCs w:val="24"/>
        </w:rPr>
        <w:t xml:space="preserve"> (tylko dla osób spoza miasta Przysucha, wymagana wcześniejsza deklaracja).</w:t>
      </w:r>
    </w:p>
    <w:p w14:paraId="0A963C5D" w14:textId="1A68C4C7" w:rsidR="00D028E2" w:rsidRDefault="00D028E2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4051CD66" w14:textId="77777777" w:rsidR="002404F5" w:rsidRPr="00951451" w:rsidRDefault="002404F5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7F20BC94" w14:textId="34D3ADC8" w:rsidR="004E6EDB" w:rsidRPr="00951451" w:rsidRDefault="004E6EDB" w:rsidP="00986EF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lastRenderedPageBreak/>
        <w:t>§ 3</w:t>
      </w:r>
    </w:p>
    <w:p w14:paraId="25EF7ADE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Grupa docelowa</w:t>
      </w:r>
    </w:p>
    <w:p w14:paraId="6F496F49" w14:textId="620BE535" w:rsidR="004E6EDB" w:rsidRPr="00986EF4" w:rsidRDefault="004E6EDB" w:rsidP="00986EF4">
      <w:pPr>
        <w:pStyle w:val="Akapitzlist"/>
        <w:numPr>
          <w:ilvl w:val="0"/>
          <w:numId w:val="16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986EF4">
        <w:rPr>
          <w:rFonts w:ascii="Arial" w:hAnsi="Arial" w:cs="Arial"/>
          <w:sz w:val="24"/>
          <w:szCs w:val="24"/>
        </w:rPr>
        <w:t>Grupę docelową stanowią nauczyciele zawodu, którzy mają możliwość odbycia</w:t>
      </w:r>
    </w:p>
    <w:p w14:paraId="686689EA" w14:textId="009E2AB0" w:rsidR="004E6EDB" w:rsidRPr="00F10504" w:rsidRDefault="004E6EDB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obowiązujących nauczycieli przedmiotów zawodowych i praktycznej nauki zawodu szkoleń w wymiarze </w:t>
      </w:r>
      <w:r w:rsidR="006F4DBD">
        <w:rPr>
          <w:rFonts w:ascii="Arial" w:hAnsi="Arial" w:cs="Arial"/>
          <w:sz w:val="24"/>
          <w:szCs w:val="24"/>
        </w:rPr>
        <w:t>40</w:t>
      </w:r>
      <w:r w:rsidR="00F10504" w:rsidRPr="00F10504">
        <w:rPr>
          <w:rFonts w:ascii="Arial" w:hAnsi="Arial" w:cs="Arial"/>
          <w:sz w:val="24"/>
          <w:szCs w:val="24"/>
        </w:rPr>
        <w:t xml:space="preserve"> h.</w:t>
      </w:r>
    </w:p>
    <w:p w14:paraId="2A307232" w14:textId="77777777" w:rsidR="00D028E2" w:rsidRPr="00F10504" w:rsidRDefault="00D028E2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40C5D29D" w14:textId="27366AC9" w:rsidR="004E6EDB" w:rsidRPr="00951451" w:rsidRDefault="004E6EDB" w:rsidP="00986EF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§ 4</w:t>
      </w:r>
    </w:p>
    <w:p w14:paraId="002DAD80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Kryteria kwalifikacyjne i zasady rekrutacji</w:t>
      </w:r>
    </w:p>
    <w:p w14:paraId="7365C085" w14:textId="1EADF174" w:rsidR="004E6EDB" w:rsidRPr="00951451" w:rsidRDefault="00E12024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Rekrutację ogłasza</w:t>
      </w:r>
      <w:r w:rsidR="004E6EDB" w:rsidRPr="00951451">
        <w:rPr>
          <w:rFonts w:ascii="Arial" w:hAnsi="Arial" w:cs="Arial"/>
          <w:sz w:val="24"/>
          <w:szCs w:val="24"/>
        </w:rPr>
        <w:t xml:space="preserve"> i jej termin ustala Dyrektor BCU.</w:t>
      </w:r>
    </w:p>
    <w:p w14:paraId="3E473AF7" w14:textId="7B15192E" w:rsidR="00951451" w:rsidRP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Dokładny termin przyjmowania formularzy zgłoszeniowych zostanie zamieszczony</w:t>
      </w:r>
      <w:r w:rsidR="00951451">
        <w:rPr>
          <w:rFonts w:ascii="Arial" w:hAnsi="Arial" w:cs="Arial"/>
          <w:sz w:val="24"/>
          <w:szCs w:val="24"/>
        </w:rPr>
        <w:t xml:space="preserve"> </w:t>
      </w:r>
      <w:r w:rsidRPr="00951451">
        <w:rPr>
          <w:rFonts w:ascii="Arial" w:hAnsi="Arial" w:cs="Arial"/>
          <w:sz w:val="24"/>
          <w:szCs w:val="24"/>
        </w:rPr>
        <w:t>w ogłoszeniu o rekrutacji oraz zostanie podany do wiadomości publicznej. Informacja</w:t>
      </w:r>
      <w:r w:rsidR="00951451">
        <w:rPr>
          <w:rFonts w:ascii="Arial" w:hAnsi="Arial" w:cs="Arial"/>
          <w:sz w:val="24"/>
          <w:szCs w:val="24"/>
        </w:rPr>
        <w:t xml:space="preserve"> o </w:t>
      </w:r>
      <w:r w:rsidRPr="00951451">
        <w:rPr>
          <w:rFonts w:ascii="Arial" w:hAnsi="Arial" w:cs="Arial"/>
          <w:sz w:val="24"/>
          <w:szCs w:val="24"/>
        </w:rPr>
        <w:t>rekrutacji zostanie umieszczona na stronie internetowe</w:t>
      </w:r>
      <w:r w:rsidR="005D75C0">
        <w:rPr>
          <w:rFonts w:ascii="Arial" w:hAnsi="Arial" w:cs="Arial"/>
          <w:sz w:val="24"/>
          <w:szCs w:val="24"/>
        </w:rPr>
        <w:t>j BCU.</w:t>
      </w:r>
    </w:p>
    <w:p w14:paraId="731E780C" w14:textId="77777777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Rekrutacja zostanie przeprowadzona w sposób jawny, przejrzysty oraz udokumentowany na podstawie niniejszego regulaminu.</w:t>
      </w:r>
    </w:p>
    <w:p w14:paraId="0B27E4EE" w14:textId="77777777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Rekrutację przeprowadza Komisja Rekrutacyjna powołana przez Dyrektora Branżowego Centrum Umiejętności w Przysusze.</w:t>
      </w:r>
    </w:p>
    <w:p w14:paraId="5877D5F8" w14:textId="77777777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Komisja Rekrutacyjna dopuszcza możliwość wcześniejszego zakończenia rekrutacji w przypadku odpowiedniej liczby zgłoszeń przed zakończeniem procesu rekrutacji.</w:t>
      </w:r>
    </w:p>
    <w:p w14:paraId="76F48C82" w14:textId="77777777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Listę rezerwową będą tworzyły osoby, które zgłosiły chęć udziału w szkoleniu, lecz nie zostały zakwalifikowane do szkolenia/kursu ze względu na brak miejsc.</w:t>
      </w:r>
    </w:p>
    <w:p w14:paraId="5E86F1BE" w14:textId="30744810" w:rsidR="00951451" w:rsidRPr="00F10504" w:rsidRDefault="00E12024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Warunkiem</w:t>
      </w:r>
      <w:r w:rsidR="004E6EDB" w:rsidRPr="00951451">
        <w:rPr>
          <w:rFonts w:ascii="Arial" w:hAnsi="Arial" w:cs="Arial"/>
          <w:sz w:val="24"/>
          <w:szCs w:val="24"/>
        </w:rPr>
        <w:t xml:space="preserve"> uruchomienia szkolenia/kursu jest grupa licząca </w:t>
      </w:r>
      <w:r w:rsidR="006C302C">
        <w:rPr>
          <w:rFonts w:ascii="Arial" w:hAnsi="Arial" w:cs="Arial"/>
          <w:sz w:val="24"/>
          <w:szCs w:val="24"/>
        </w:rPr>
        <w:t>2-6</w:t>
      </w:r>
      <w:r w:rsidR="00F10504" w:rsidRPr="00F10504">
        <w:rPr>
          <w:rFonts w:ascii="Arial" w:hAnsi="Arial" w:cs="Arial"/>
          <w:sz w:val="24"/>
          <w:szCs w:val="24"/>
        </w:rPr>
        <w:t xml:space="preserve"> uczestników w zależności od szkolenia/kursu.</w:t>
      </w:r>
    </w:p>
    <w:p w14:paraId="76BC4595" w14:textId="3EBCC2EC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Kandydat dokonuje zgłoszenia na podstawie formularza rejestracji znajdującego się na stronie internetowej BCU </w:t>
      </w:r>
      <w:r w:rsidR="005D75C0">
        <w:rPr>
          <w:rFonts w:ascii="Arial" w:hAnsi="Arial" w:cs="Arial"/>
          <w:sz w:val="24"/>
          <w:szCs w:val="24"/>
        </w:rPr>
        <w:t>.</w:t>
      </w:r>
    </w:p>
    <w:p w14:paraId="6A8EBFCF" w14:textId="6370C89D" w:rsidR="00D728CB" w:rsidRPr="00951451" w:rsidRDefault="00D728C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 po zgłoszeniu formularza na stronie internetowej , musi niezwłocznie złożyć Wniosek o przyjęcie na szkolenie.</w:t>
      </w:r>
    </w:p>
    <w:p w14:paraId="4AB5EE34" w14:textId="3B70BFCF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O przyjęciu na szkolenie lub kurs decyduje kolejność zgłoszeń (data rejestracji wniosku) oraz spełnienie dodatkowych kryteriów dodatkowo punktowanych, tj. </w:t>
      </w:r>
    </w:p>
    <w:p w14:paraId="6F7B46C2" w14:textId="77777777" w:rsidR="00D728CB" w:rsidRDefault="00D728CB" w:rsidP="00D728CB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624BBB40" w14:textId="77777777" w:rsidR="00D728CB" w:rsidRPr="00D728CB" w:rsidRDefault="00D728CB" w:rsidP="00D728CB">
      <w:pPr>
        <w:rPr>
          <w:rFonts w:ascii="Arial" w:hAnsi="Arial" w:cs="Arial"/>
          <w:sz w:val="24"/>
          <w:szCs w:val="24"/>
        </w:rPr>
      </w:pPr>
      <w:r w:rsidRPr="00D728CB">
        <w:rPr>
          <w:rFonts w:ascii="Arial" w:hAnsi="Arial" w:cs="Arial"/>
          <w:sz w:val="24"/>
          <w:szCs w:val="24"/>
        </w:rPr>
        <w:t>-niepełnosprawność potwierdzona orzeczeniem lekarskim – 1pkt (Po złożeniu formularza należy niezwłocznie dostarczyć kopię decyzji w formie papierowej lub elektronicznej)</w:t>
      </w:r>
    </w:p>
    <w:p w14:paraId="0E5B6ABB" w14:textId="77777777" w:rsidR="00D728CB" w:rsidRPr="00D728CB" w:rsidRDefault="00D728CB" w:rsidP="00D728CB">
      <w:pPr>
        <w:rPr>
          <w:rFonts w:ascii="Arial" w:hAnsi="Arial" w:cs="Arial"/>
          <w:sz w:val="24"/>
          <w:szCs w:val="24"/>
        </w:rPr>
      </w:pPr>
      <w:r w:rsidRPr="00D728CB">
        <w:rPr>
          <w:rFonts w:ascii="Arial" w:hAnsi="Arial" w:cs="Arial"/>
          <w:sz w:val="24"/>
          <w:szCs w:val="24"/>
        </w:rPr>
        <w:t>-udział w szkoleniu kobiety, ze względu na stereotypowe postrzeganie objętych zawodów jako męskie – 1pkt</w:t>
      </w:r>
    </w:p>
    <w:p w14:paraId="641A51A9" w14:textId="39849AAC" w:rsidR="00D728CB" w:rsidRDefault="00D728CB" w:rsidP="00D728CB">
      <w:pPr>
        <w:rPr>
          <w:rFonts w:ascii="Arial" w:hAnsi="Arial" w:cs="Arial"/>
          <w:sz w:val="24"/>
          <w:szCs w:val="24"/>
        </w:rPr>
      </w:pPr>
      <w:r w:rsidRPr="00D728CB">
        <w:rPr>
          <w:rFonts w:ascii="Arial" w:hAnsi="Arial" w:cs="Arial"/>
          <w:sz w:val="24"/>
          <w:szCs w:val="24"/>
        </w:rPr>
        <w:t>-miejsce zamieszkania Powiat Przysuski – 1pkt</w:t>
      </w:r>
    </w:p>
    <w:p w14:paraId="2F2E8BBB" w14:textId="09464BE0" w:rsidR="00C359D6" w:rsidRPr="00D728CB" w:rsidRDefault="00C359D6" w:rsidP="00D72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-wielodzietność rodzi</w:t>
      </w:r>
      <w:r w:rsidR="009E54C8">
        <w:rPr>
          <w:rFonts w:ascii="Arial" w:hAnsi="Arial" w:cs="Arial"/>
          <w:sz w:val="24"/>
          <w:szCs w:val="24"/>
        </w:rPr>
        <w:t>ny kandydata – 1 pkt</w:t>
      </w:r>
    </w:p>
    <w:p w14:paraId="60BBB668" w14:textId="7AD51D2D" w:rsidR="00D728CB" w:rsidRPr="00D728CB" w:rsidRDefault="00D728CB" w:rsidP="00D728CB">
      <w:pPr>
        <w:rPr>
          <w:rFonts w:ascii="Arial" w:hAnsi="Arial" w:cs="Arial"/>
          <w:sz w:val="24"/>
          <w:szCs w:val="24"/>
        </w:rPr>
      </w:pPr>
      <w:r w:rsidRPr="00D728CB">
        <w:rPr>
          <w:rFonts w:ascii="Arial" w:hAnsi="Arial" w:cs="Arial"/>
          <w:sz w:val="24"/>
          <w:szCs w:val="24"/>
        </w:rPr>
        <w:t xml:space="preserve">Łączna liczba dodatkowych punktów: </w:t>
      </w:r>
      <w:r w:rsidR="009E54C8">
        <w:rPr>
          <w:rFonts w:ascii="Arial" w:hAnsi="Arial" w:cs="Arial"/>
          <w:sz w:val="24"/>
          <w:szCs w:val="24"/>
        </w:rPr>
        <w:t>4</w:t>
      </w:r>
    </w:p>
    <w:p w14:paraId="6B54C256" w14:textId="77777777" w:rsidR="006F4DBD" w:rsidRPr="00D728CB" w:rsidRDefault="006F4DBD" w:rsidP="00D728CB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72BD489B" w14:textId="77777777" w:rsidR="006F4DBD" w:rsidRPr="006F4DBD" w:rsidRDefault="006F4DBD" w:rsidP="006F4DBD">
      <w:pPr>
        <w:pStyle w:val="Akapitzlist"/>
        <w:spacing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1E34A29E" w14:textId="35F35242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O wynikach rekrutacji zainteresowane osoby biorące udział w rekrutacji zostaną</w:t>
      </w:r>
      <w:r w:rsidR="00951451">
        <w:rPr>
          <w:rFonts w:ascii="Arial" w:hAnsi="Arial" w:cs="Arial"/>
          <w:sz w:val="24"/>
          <w:szCs w:val="24"/>
        </w:rPr>
        <w:t xml:space="preserve"> </w:t>
      </w:r>
      <w:r w:rsidRPr="00951451">
        <w:rPr>
          <w:rFonts w:ascii="Arial" w:hAnsi="Arial" w:cs="Arial"/>
          <w:sz w:val="24"/>
          <w:szCs w:val="24"/>
        </w:rPr>
        <w:t>poinformowane drogą elektroniczną</w:t>
      </w:r>
      <w:r w:rsidR="006F4DBD">
        <w:rPr>
          <w:rFonts w:ascii="Arial" w:hAnsi="Arial" w:cs="Arial"/>
          <w:sz w:val="24"/>
          <w:szCs w:val="24"/>
        </w:rPr>
        <w:t xml:space="preserve"> lub telefoniczną.</w:t>
      </w:r>
    </w:p>
    <w:p w14:paraId="0F5EC204" w14:textId="77777777" w:rsidR="00951451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Po rekrutacji zostanie sporządzony protokół.</w:t>
      </w:r>
    </w:p>
    <w:p w14:paraId="6AF04C53" w14:textId="351CF981" w:rsidR="004E6EDB" w:rsidRDefault="004E6EDB" w:rsidP="00951451">
      <w:pPr>
        <w:pStyle w:val="Akapitzlist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lastRenderedPageBreak/>
        <w:t>Dokumentacja z postępowania rekrutacyjnego jest archiwizowana zgodnie z</w:t>
      </w:r>
      <w:r w:rsidR="00951451">
        <w:rPr>
          <w:rFonts w:ascii="Arial" w:hAnsi="Arial" w:cs="Arial"/>
          <w:sz w:val="24"/>
          <w:szCs w:val="24"/>
        </w:rPr>
        <w:t xml:space="preserve"> </w:t>
      </w:r>
      <w:r w:rsidRPr="00951451">
        <w:rPr>
          <w:rFonts w:ascii="Arial" w:hAnsi="Arial" w:cs="Arial"/>
          <w:sz w:val="24"/>
          <w:szCs w:val="24"/>
        </w:rPr>
        <w:t>obowiązującymi przepisami prawa.</w:t>
      </w:r>
    </w:p>
    <w:p w14:paraId="509430C4" w14:textId="784D5F82" w:rsidR="00576508" w:rsidRPr="00576508" w:rsidRDefault="00576508" w:rsidP="00576508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w wyniku pozytywnej rekrutacji</w:t>
      </w:r>
      <w:r w:rsidRPr="00576508">
        <w:rPr>
          <w:rFonts w:ascii="Arial" w:hAnsi="Arial" w:cs="Arial"/>
          <w:sz w:val="24"/>
          <w:szCs w:val="24"/>
        </w:rPr>
        <w:t xml:space="preserve"> w szkoleniu/kursie jest zobowiązany do podpisania umowy z ostatecznym odbiorcą, jakim jest Branżowe Centrum Umiejętności w Przysusze (wzór umowy uczestnictwa w szkoleniu/kursie stanowi załącznik do regulaminu).</w:t>
      </w:r>
    </w:p>
    <w:p w14:paraId="339CAA86" w14:textId="601FC07E" w:rsidR="00576508" w:rsidRDefault="00576508" w:rsidP="00576508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67F0FAD4" w14:textId="77777777" w:rsidR="00D028E2" w:rsidRPr="00951451" w:rsidRDefault="00D028E2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1FACF5CE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Procedura odwoławcza</w:t>
      </w:r>
    </w:p>
    <w:p w14:paraId="18EF6855" w14:textId="468E50B8" w:rsidR="004E6EDB" w:rsidRPr="00951451" w:rsidRDefault="004E6EDB" w:rsidP="00951451">
      <w:pPr>
        <w:pStyle w:val="Akapitzlist"/>
        <w:numPr>
          <w:ilvl w:val="0"/>
          <w:numId w:val="8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Każdemu kandydatowi ubiegającemu się o udział w projekcie, przysługuje prawo do odwołania się od decyzji Komisji Rekrutacyjnej w formie pisemnej, w terminie 3 dni od dnia ogłoszenia oficjalnej listy zakwalifikowanych uczestników. Odwołanie należy złożyć do Komisji Odwoławczej z uzasadnieniem kwestionowanej decyzji.</w:t>
      </w:r>
    </w:p>
    <w:p w14:paraId="4F2D7453" w14:textId="79B458C6" w:rsidR="004E6EDB" w:rsidRPr="00951451" w:rsidRDefault="004E6EDB" w:rsidP="00951451">
      <w:pPr>
        <w:pStyle w:val="Akapitzlist"/>
        <w:numPr>
          <w:ilvl w:val="0"/>
          <w:numId w:val="8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Komisja Odwoławcza ma obowiązek rozpatrzenia każdego odwołania w ciągu trzech dni i w przypadku decyzji pozytywnej – zmiany wyników rekrutacji oraz aktualizacji listy zakwalifikowanych uczestników oraz listy rezerwowych.</w:t>
      </w:r>
    </w:p>
    <w:p w14:paraId="1DD47A5B" w14:textId="488846D0" w:rsidR="004E6EDB" w:rsidRPr="00951451" w:rsidRDefault="004E6EDB" w:rsidP="00951451">
      <w:pPr>
        <w:pStyle w:val="Akapitzlist"/>
        <w:numPr>
          <w:ilvl w:val="0"/>
          <w:numId w:val="8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Decyzje podjęte przez Komisję Odwoławczą są </w:t>
      </w:r>
      <w:r w:rsidR="00275CDA" w:rsidRPr="00951451">
        <w:rPr>
          <w:rFonts w:ascii="Arial" w:hAnsi="Arial" w:cs="Arial"/>
          <w:sz w:val="24"/>
          <w:szCs w:val="24"/>
        </w:rPr>
        <w:t>ostateczne.</w:t>
      </w:r>
    </w:p>
    <w:p w14:paraId="264C7FD5" w14:textId="494A41B8" w:rsidR="00D028E2" w:rsidRDefault="00D028E2" w:rsidP="00951451">
      <w:p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</w:p>
    <w:p w14:paraId="40C8185E" w14:textId="575BB6E6" w:rsidR="00FA04A3" w:rsidRDefault="00FA04A3" w:rsidP="00951451">
      <w:p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</w:p>
    <w:p w14:paraId="74846CD8" w14:textId="17508BC3" w:rsidR="00FA04A3" w:rsidRDefault="00FA04A3" w:rsidP="00951451">
      <w:p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</w:p>
    <w:p w14:paraId="080E83E5" w14:textId="2FE6A9AE" w:rsidR="00FA04A3" w:rsidRDefault="00FA04A3" w:rsidP="00951451">
      <w:p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</w:p>
    <w:p w14:paraId="3F08489C" w14:textId="3BD65EB1" w:rsidR="00FA04A3" w:rsidRDefault="00FA04A3" w:rsidP="00951451">
      <w:p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</w:p>
    <w:p w14:paraId="29FB73DC" w14:textId="77777777" w:rsidR="00FA04A3" w:rsidRPr="00951451" w:rsidRDefault="00FA04A3" w:rsidP="00951451">
      <w:p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</w:p>
    <w:p w14:paraId="7B66C59A" w14:textId="6DAB77C9" w:rsidR="004E6EDB" w:rsidRPr="00951451" w:rsidRDefault="004E6EDB" w:rsidP="00986EF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§ 5</w:t>
      </w:r>
    </w:p>
    <w:p w14:paraId="30B7AF44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Wymagane dokumenty</w:t>
      </w:r>
    </w:p>
    <w:p w14:paraId="11CB832C" w14:textId="78CD0EB7" w:rsidR="004E6EDB" w:rsidRPr="00D728CB" w:rsidRDefault="004E6EDB" w:rsidP="00951451">
      <w:pPr>
        <w:pStyle w:val="Akapitzlist"/>
        <w:numPr>
          <w:ilvl w:val="0"/>
          <w:numId w:val="10"/>
        </w:numPr>
        <w:spacing w:after="0" w:line="300" w:lineRule="atLeast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Formularz rejestracji dla nauczycieli zawodu</w:t>
      </w:r>
      <w:r w:rsidR="00FA04A3">
        <w:rPr>
          <w:rFonts w:ascii="Arial" w:hAnsi="Arial" w:cs="Arial"/>
          <w:sz w:val="24"/>
          <w:szCs w:val="24"/>
        </w:rPr>
        <w:t>.</w:t>
      </w:r>
    </w:p>
    <w:p w14:paraId="6DBA80F5" w14:textId="57480034" w:rsidR="00D728CB" w:rsidRPr="00951451" w:rsidRDefault="00D728CB" w:rsidP="00951451">
      <w:pPr>
        <w:pStyle w:val="Akapitzlist"/>
        <w:numPr>
          <w:ilvl w:val="0"/>
          <w:numId w:val="10"/>
        </w:numPr>
        <w:spacing w:after="0" w:line="300" w:lineRule="atLeast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przyjęcie na szkolenie.</w:t>
      </w:r>
    </w:p>
    <w:p w14:paraId="4773DCB1" w14:textId="328C56D2" w:rsidR="004E6EDB" w:rsidRDefault="004E6EDB" w:rsidP="00951451">
      <w:pPr>
        <w:pStyle w:val="Akapitzlist"/>
        <w:numPr>
          <w:ilvl w:val="0"/>
          <w:numId w:val="10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Zaświadczenie o zatrudnieniu w szkole w charakterze nauczyciela zawodu.</w:t>
      </w:r>
    </w:p>
    <w:p w14:paraId="4CEB9692" w14:textId="27E86AD4" w:rsidR="00FA04A3" w:rsidRDefault="00FA04A3" w:rsidP="00951451">
      <w:pPr>
        <w:pStyle w:val="Akapitzlist"/>
        <w:numPr>
          <w:ilvl w:val="0"/>
          <w:numId w:val="10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braku przeciwskazań zdrowotnych.</w:t>
      </w:r>
    </w:p>
    <w:p w14:paraId="1A570BBA" w14:textId="69C4C07B" w:rsidR="00FA04A3" w:rsidRDefault="00FA04A3" w:rsidP="00951451">
      <w:pPr>
        <w:pStyle w:val="Akapitzlist"/>
        <w:numPr>
          <w:ilvl w:val="0"/>
          <w:numId w:val="10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o niekorzystaniu z innych szkoleń w ramach projektu. </w:t>
      </w:r>
    </w:p>
    <w:p w14:paraId="3C19170F" w14:textId="6212303F" w:rsidR="00A96EC1" w:rsidRDefault="00A96EC1" w:rsidP="00951451">
      <w:pPr>
        <w:pStyle w:val="Akapitzlist"/>
        <w:numPr>
          <w:ilvl w:val="0"/>
          <w:numId w:val="10"/>
        </w:numPr>
        <w:spacing w:after="0" w:line="30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na przetwarzanie danych osobowych.</w:t>
      </w:r>
    </w:p>
    <w:p w14:paraId="14D7656D" w14:textId="77777777" w:rsidR="00FA04A3" w:rsidRDefault="00FA04A3" w:rsidP="00FA04A3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E3BFE17" w14:textId="77777777" w:rsidR="00FA04A3" w:rsidRPr="00951451" w:rsidRDefault="00FA04A3" w:rsidP="00FA04A3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6BB1864A" w14:textId="77777777" w:rsidR="00D028E2" w:rsidRPr="00951451" w:rsidRDefault="00D028E2" w:rsidP="00951451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42E6447F" w14:textId="661F40E5" w:rsidR="004E6EDB" w:rsidRPr="00951451" w:rsidRDefault="004E6EDB" w:rsidP="00986EF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§ 6</w:t>
      </w:r>
    </w:p>
    <w:p w14:paraId="16DE9FF2" w14:textId="77777777" w:rsidR="004E6EDB" w:rsidRPr="00951451" w:rsidRDefault="004E6EDB" w:rsidP="00951451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951451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75AAB84A" w14:textId="2F9ACE79" w:rsidR="004E6EDB" w:rsidRPr="00951451" w:rsidRDefault="004E6EDB" w:rsidP="00951451">
      <w:pPr>
        <w:pStyle w:val="Akapitzlist"/>
        <w:numPr>
          <w:ilvl w:val="0"/>
          <w:numId w:val="12"/>
        </w:numPr>
        <w:spacing w:after="0" w:line="300" w:lineRule="atLeast"/>
        <w:ind w:left="284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 xml:space="preserve">Regulamin obowiązuje od </w:t>
      </w:r>
      <w:r w:rsidR="005D75C0" w:rsidRPr="005D75C0">
        <w:rPr>
          <w:rFonts w:ascii="Arial" w:hAnsi="Arial" w:cs="Arial"/>
          <w:color w:val="000000" w:themeColor="text1"/>
          <w:sz w:val="24"/>
          <w:szCs w:val="24"/>
        </w:rPr>
        <w:t>18.09.2025r.</w:t>
      </w:r>
    </w:p>
    <w:p w14:paraId="316CE39F" w14:textId="2A24FA9C" w:rsidR="004E6EDB" w:rsidRPr="00951451" w:rsidRDefault="004E6EDB" w:rsidP="00951451">
      <w:pPr>
        <w:pStyle w:val="Akapitzlist"/>
        <w:numPr>
          <w:ilvl w:val="0"/>
          <w:numId w:val="12"/>
        </w:numPr>
        <w:spacing w:after="0" w:line="300" w:lineRule="atLeast"/>
        <w:ind w:left="284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BCU w Przysusze zastrzega sobie prawo zmiany niniejszego Regulaminu.</w:t>
      </w:r>
    </w:p>
    <w:p w14:paraId="7839F99D" w14:textId="6680638E" w:rsidR="004E6EDB" w:rsidRPr="00951451" w:rsidRDefault="004E6EDB" w:rsidP="00951451">
      <w:pPr>
        <w:pStyle w:val="Akapitzlist"/>
        <w:numPr>
          <w:ilvl w:val="0"/>
          <w:numId w:val="12"/>
        </w:numPr>
        <w:spacing w:after="0" w:line="300" w:lineRule="atLeast"/>
        <w:ind w:left="284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O wszelkich zmianach Regulaminu uczestnicy zostaną poinformowani za pośrednictwem strony internetowej BCU.</w:t>
      </w:r>
    </w:p>
    <w:p w14:paraId="4D4316EC" w14:textId="371DC85C" w:rsidR="00BF71CE" w:rsidRPr="00951451" w:rsidRDefault="004E6EDB" w:rsidP="00951451">
      <w:pPr>
        <w:pStyle w:val="Akapitzlist"/>
        <w:numPr>
          <w:ilvl w:val="0"/>
          <w:numId w:val="12"/>
        </w:numPr>
        <w:spacing w:after="0" w:line="300" w:lineRule="atLeast"/>
        <w:ind w:left="284"/>
        <w:rPr>
          <w:rFonts w:ascii="Arial" w:hAnsi="Arial" w:cs="Arial"/>
          <w:sz w:val="24"/>
          <w:szCs w:val="24"/>
        </w:rPr>
      </w:pPr>
      <w:r w:rsidRPr="00951451">
        <w:rPr>
          <w:rFonts w:ascii="Arial" w:hAnsi="Arial" w:cs="Arial"/>
          <w:sz w:val="24"/>
          <w:szCs w:val="24"/>
        </w:rPr>
        <w:t>Sprawy nieuregulowane niniejszym Regulaminem rozstrzygane są przez Dyrektora BCU w Przysusze.</w:t>
      </w:r>
    </w:p>
    <w:sectPr w:rsidR="00BF71CE" w:rsidRPr="00951451" w:rsidSect="00951451">
      <w:headerReference w:type="default" r:id="rId8"/>
      <w:footerReference w:type="default" r:id="rId9"/>
      <w:pgSz w:w="11906" w:h="16838"/>
      <w:pgMar w:top="1417" w:right="1133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E845" w14:textId="77777777" w:rsidR="00E954AF" w:rsidRDefault="00E954AF" w:rsidP="001648B6">
      <w:pPr>
        <w:spacing w:after="0" w:line="240" w:lineRule="auto"/>
      </w:pPr>
      <w:r>
        <w:separator/>
      </w:r>
    </w:p>
  </w:endnote>
  <w:endnote w:type="continuationSeparator" w:id="0">
    <w:p w14:paraId="17BC06B7" w14:textId="77777777" w:rsidR="00E954AF" w:rsidRDefault="00E954AF" w:rsidP="0016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4489"/>
      <w:docPartObj>
        <w:docPartGallery w:val="Page Numbers (Bottom of Page)"/>
        <w:docPartUnique/>
      </w:docPartObj>
    </w:sdtPr>
    <w:sdtEndPr/>
    <w:sdtContent>
      <w:p w14:paraId="12396EC7" w14:textId="74381EF0" w:rsidR="00951451" w:rsidRDefault="009514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7E845" w14:textId="77777777" w:rsidR="00951451" w:rsidRDefault="00951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41FE" w14:textId="77777777" w:rsidR="00E954AF" w:rsidRDefault="00E954AF" w:rsidP="001648B6">
      <w:pPr>
        <w:spacing w:after="0" w:line="240" w:lineRule="auto"/>
      </w:pPr>
      <w:r>
        <w:separator/>
      </w:r>
    </w:p>
  </w:footnote>
  <w:footnote w:type="continuationSeparator" w:id="0">
    <w:p w14:paraId="3A10F1BB" w14:textId="77777777" w:rsidR="00E954AF" w:rsidRDefault="00E954AF" w:rsidP="0016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1FFC" w14:textId="001F5BB9" w:rsidR="001648B6" w:rsidRPr="001648B6" w:rsidRDefault="001648B6" w:rsidP="001648B6">
    <w:pPr>
      <w:pStyle w:val="Nagwek"/>
    </w:pPr>
    <w:r w:rsidRPr="001648B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E0E7324" wp14:editId="45971A19">
          <wp:extent cx="5760720" cy="754380"/>
          <wp:effectExtent l="0" t="0" r="0" b="7620"/>
          <wp:docPr id="1861509942" name="Obraz 186150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87A"/>
    <w:multiLevelType w:val="hybridMultilevel"/>
    <w:tmpl w:val="5EA8E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8FC"/>
    <w:multiLevelType w:val="hybridMultilevel"/>
    <w:tmpl w:val="C5A86284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38A9"/>
    <w:multiLevelType w:val="hybridMultilevel"/>
    <w:tmpl w:val="FDE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5647"/>
    <w:multiLevelType w:val="hybridMultilevel"/>
    <w:tmpl w:val="36E67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C19"/>
    <w:multiLevelType w:val="hybridMultilevel"/>
    <w:tmpl w:val="08A2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70F6"/>
    <w:multiLevelType w:val="hybridMultilevel"/>
    <w:tmpl w:val="DD28C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A508C"/>
    <w:multiLevelType w:val="hybridMultilevel"/>
    <w:tmpl w:val="B0BE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3354"/>
    <w:multiLevelType w:val="hybridMultilevel"/>
    <w:tmpl w:val="C1A68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602B9"/>
    <w:multiLevelType w:val="hybridMultilevel"/>
    <w:tmpl w:val="2B9202B0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6E38"/>
    <w:multiLevelType w:val="hybridMultilevel"/>
    <w:tmpl w:val="15445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4A21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031CB"/>
    <w:multiLevelType w:val="hybridMultilevel"/>
    <w:tmpl w:val="481848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D93DD5"/>
    <w:multiLevelType w:val="hybridMultilevel"/>
    <w:tmpl w:val="C0C4A5AC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1695"/>
    <w:multiLevelType w:val="hybridMultilevel"/>
    <w:tmpl w:val="FD8A6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6D89"/>
    <w:multiLevelType w:val="hybridMultilevel"/>
    <w:tmpl w:val="EC843D98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5A7"/>
    <w:multiLevelType w:val="hybridMultilevel"/>
    <w:tmpl w:val="DAC8E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2412"/>
    <w:multiLevelType w:val="hybridMultilevel"/>
    <w:tmpl w:val="F782CB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84DCE"/>
    <w:multiLevelType w:val="hybridMultilevel"/>
    <w:tmpl w:val="32BCD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A5F94"/>
    <w:multiLevelType w:val="hybridMultilevel"/>
    <w:tmpl w:val="F9027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7"/>
  </w:num>
  <w:num w:numId="14">
    <w:abstractNumId w:val="1"/>
  </w:num>
  <w:num w:numId="15">
    <w:abstractNumId w:val="10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DB"/>
    <w:rsid w:val="000C6C5D"/>
    <w:rsid w:val="00113FAC"/>
    <w:rsid w:val="001648B6"/>
    <w:rsid w:val="002404F5"/>
    <w:rsid w:val="00275CDA"/>
    <w:rsid w:val="002A2B53"/>
    <w:rsid w:val="00325545"/>
    <w:rsid w:val="0038734C"/>
    <w:rsid w:val="00394C72"/>
    <w:rsid w:val="004734B5"/>
    <w:rsid w:val="004D62FD"/>
    <w:rsid w:val="004E6EDB"/>
    <w:rsid w:val="00517E6E"/>
    <w:rsid w:val="00553907"/>
    <w:rsid w:val="00576508"/>
    <w:rsid w:val="005D75C0"/>
    <w:rsid w:val="005E5FB5"/>
    <w:rsid w:val="0065218B"/>
    <w:rsid w:val="0068080D"/>
    <w:rsid w:val="006C302C"/>
    <w:rsid w:val="006F4DBD"/>
    <w:rsid w:val="00701819"/>
    <w:rsid w:val="00711A55"/>
    <w:rsid w:val="007C039A"/>
    <w:rsid w:val="00806ABA"/>
    <w:rsid w:val="00883A0E"/>
    <w:rsid w:val="008966CD"/>
    <w:rsid w:val="008A223C"/>
    <w:rsid w:val="008B2610"/>
    <w:rsid w:val="008D238E"/>
    <w:rsid w:val="008E1137"/>
    <w:rsid w:val="00914C0F"/>
    <w:rsid w:val="00951451"/>
    <w:rsid w:val="00976846"/>
    <w:rsid w:val="00986EF4"/>
    <w:rsid w:val="009E54C8"/>
    <w:rsid w:val="00A46459"/>
    <w:rsid w:val="00A933C0"/>
    <w:rsid w:val="00A96EC1"/>
    <w:rsid w:val="00AD5AC1"/>
    <w:rsid w:val="00B22375"/>
    <w:rsid w:val="00BC57A3"/>
    <w:rsid w:val="00BF71CE"/>
    <w:rsid w:val="00C359D6"/>
    <w:rsid w:val="00C9695F"/>
    <w:rsid w:val="00CE3502"/>
    <w:rsid w:val="00D028E2"/>
    <w:rsid w:val="00D728CB"/>
    <w:rsid w:val="00E017C2"/>
    <w:rsid w:val="00E12024"/>
    <w:rsid w:val="00E373E4"/>
    <w:rsid w:val="00E6796B"/>
    <w:rsid w:val="00E954AF"/>
    <w:rsid w:val="00F10504"/>
    <w:rsid w:val="00F366F2"/>
    <w:rsid w:val="00F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18C1B"/>
  <w15:chartTrackingRefBased/>
  <w15:docId w15:val="{D4FA7ADF-1D9C-48C8-A97E-87EFB0CE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8B6"/>
  </w:style>
  <w:style w:type="paragraph" w:styleId="Stopka">
    <w:name w:val="footer"/>
    <w:basedOn w:val="Normalny"/>
    <w:link w:val="StopkaZnak"/>
    <w:uiPriority w:val="99"/>
    <w:unhideWhenUsed/>
    <w:rsid w:val="0016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8B6"/>
  </w:style>
  <w:style w:type="paragraph" w:styleId="Akapitzlist">
    <w:name w:val="List Paragraph"/>
    <w:basedOn w:val="Normalny"/>
    <w:uiPriority w:val="34"/>
    <w:qFormat/>
    <w:rsid w:val="009514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4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5CAB-742A-4AF6-858A-D0037EBF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2025-11-18T06:39:00Z</cp:lastPrinted>
  <dcterms:created xsi:type="dcterms:W3CDTF">2025-11-12T14:02:00Z</dcterms:created>
  <dcterms:modified xsi:type="dcterms:W3CDTF">2025-11-18T06:49:00Z</dcterms:modified>
</cp:coreProperties>
</file>