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E27E" w14:textId="77777777" w:rsidR="000F49EB" w:rsidRDefault="00960B38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ab/>
      </w:r>
    </w:p>
    <w:p w14:paraId="0B02D365" w14:textId="0709B171" w:rsidR="001E3116" w:rsidRPr="008B5A6C" w:rsidRDefault="00960B38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b/>
          <w:bCs/>
          <w:sz w:val="22"/>
          <w:szCs w:val="22"/>
          <w:lang w:val="pl-PL"/>
        </w:rPr>
        <w:t>REGULAMIN ZWROTU KOSZTÓW DOJAZDÓW NA SZKOLEN</w:t>
      </w:r>
      <w:r w:rsidR="00383530">
        <w:rPr>
          <w:rFonts w:ascii="Arial" w:hAnsi="Arial" w:cs="Arial"/>
          <w:b/>
          <w:bCs/>
          <w:sz w:val="22"/>
          <w:szCs w:val="22"/>
          <w:lang w:val="pl-PL"/>
        </w:rPr>
        <w:t>IA</w:t>
      </w:r>
      <w:r w:rsidR="00772870">
        <w:rPr>
          <w:rFonts w:ascii="Arial" w:hAnsi="Arial" w:cs="Arial"/>
          <w:b/>
          <w:bCs/>
          <w:sz w:val="22"/>
          <w:szCs w:val="22"/>
          <w:lang w:val="pl-PL"/>
        </w:rPr>
        <w:t>/KURS</w:t>
      </w:r>
      <w:r w:rsidR="00383530">
        <w:rPr>
          <w:rFonts w:ascii="Arial" w:hAnsi="Arial" w:cs="Arial"/>
          <w:b/>
          <w:bCs/>
          <w:sz w:val="22"/>
          <w:szCs w:val="22"/>
          <w:lang w:val="pl-PL"/>
        </w:rPr>
        <w:t xml:space="preserve">Y </w:t>
      </w:r>
      <w:r w:rsidRPr="008B5A6C">
        <w:rPr>
          <w:rFonts w:ascii="Arial" w:hAnsi="Arial" w:cs="Arial"/>
          <w:b/>
          <w:bCs/>
          <w:sz w:val="22"/>
          <w:szCs w:val="22"/>
          <w:lang w:val="pl-PL"/>
        </w:rPr>
        <w:t>DLA SŁUCHACZY BCU</w:t>
      </w:r>
    </w:p>
    <w:p w14:paraId="06746F9C" w14:textId="77777777" w:rsidR="001E3116" w:rsidRPr="008B5A6C" w:rsidRDefault="001E3116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14:paraId="3BEA63B4" w14:textId="77777777" w:rsidR="001E3116" w:rsidRPr="008B5A6C" w:rsidRDefault="00960B38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B5A6C">
        <w:rPr>
          <w:rFonts w:ascii="Arial" w:hAnsi="Arial" w:cs="Arial"/>
          <w:b/>
          <w:bCs/>
          <w:sz w:val="22"/>
          <w:szCs w:val="22"/>
          <w:lang w:val="pl-PL"/>
        </w:rPr>
        <w:t>§ 1</w:t>
      </w:r>
    </w:p>
    <w:p w14:paraId="29FFB46D" w14:textId="77777777" w:rsidR="001E3116" w:rsidRPr="008B5A6C" w:rsidRDefault="00960B38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B5A6C">
        <w:rPr>
          <w:rFonts w:ascii="Arial" w:hAnsi="Arial" w:cs="Arial"/>
          <w:b/>
          <w:bCs/>
          <w:sz w:val="22"/>
          <w:szCs w:val="22"/>
          <w:lang w:val="pl-PL"/>
        </w:rPr>
        <w:t>Postanowienia ogólne</w:t>
      </w:r>
    </w:p>
    <w:p w14:paraId="51B990BD" w14:textId="351E0822" w:rsidR="001E3116" w:rsidRPr="008B5A6C" w:rsidRDefault="00960B38" w:rsidP="008B5A6C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Regulamin określa zasady ubiegania się o zwrot kosztów dojazdu, który przysługuje słuchaczom jedynie w trakcie trwania szkoleń wraz z przejazdem powrotnym, a w szczególności:</w:t>
      </w:r>
    </w:p>
    <w:p w14:paraId="310C1BC0" w14:textId="261FCA4B" w:rsidR="001E3116" w:rsidRPr="008B5A6C" w:rsidRDefault="00960B38" w:rsidP="008B5A6C">
      <w:pPr>
        <w:pStyle w:val="Standard"/>
        <w:numPr>
          <w:ilvl w:val="0"/>
          <w:numId w:val="4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zasady ubiegania się o zwrot kosztów dojazdu komunikacją publiczną,</w:t>
      </w:r>
    </w:p>
    <w:p w14:paraId="0017787F" w14:textId="77777777" w:rsidR="00857901" w:rsidRDefault="00960B38" w:rsidP="008B5A6C">
      <w:pPr>
        <w:pStyle w:val="Standard"/>
        <w:numPr>
          <w:ilvl w:val="0"/>
          <w:numId w:val="4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zasady ubiegania się o zwrot kosztów dojazdu własnym lub użyczonym środkiem transportu,</w:t>
      </w:r>
      <w:r w:rsidR="00857901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3A8973DA" w14:textId="52C6607B" w:rsidR="001E3116" w:rsidRPr="008B5A6C" w:rsidRDefault="00960B38" w:rsidP="008B5A6C">
      <w:pPr>
        <w:pStyle w:val="Standard"/>
        <w:numPr>
          <w:ilvl w:val="0"/>
          <w:numId w:val="4"/>
        </w:numPr>
        <w:tabs>
          <w:tab w:val="left" w:pos="709"/>
        </w:tabs>
        <w:ind w:hanging="294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zasady wypłacania zwrotów kosztu dojazdu.</w:t>
      </w:r>
    </w:p>
    <w:p w14:paraId="7902689F" w14:textId="3FAEDE79" w:rsidR="001E3116" w:rsidRPr="008B5A6C" w:rsidRDefault="00960B38" w:rsidP="008B5A6C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Każdy słuchacz szkoleń zobowiązany jest do zapoznania się z treścią niniejszego regulaminu.</w:t>
      </w:r>
    </w:p>
    <w:p w14:paraId="4D06AD24" w14:textId="3299AEE9" w:rsidR="001E3116" w:rsidRPr="008B5A6C" w:rsidRDefault="00960B38" w:rsidP="008B5A6C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O zwrot kosztów dojazdu na szkolenia może ubiegać się każdy słuchacz szkoleń, który rozpoczął udział w szkoleniu i realizuje go zgodnie z programem, regulaminem oraz umową.</w:t>
      </w:r>
    </w:p>
    <w:p w14:paraId="3C465CD3" w14:textId="77777777" w:rsidR="00231302" w:rsidRDefault="00960B38" w:rsidP="008B5A6C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Wniosek o zwrot kosztów dojazdu należy złożyć w Biurze BCU, po każdym miesiącu odbywania szkolenia, lecz nie później niż do 5-ego roboczego dnia miesiąca, następującego po miesiącu rozliczeniowym.</w:t>
      </w:r>
    </w:p>
    <w:p w14:paraId="0E33B95A" w14:textId="601828AD" w:rsidR="001E3116" w:rsidRPr="008B5A6C" w:rsidRDefault="003C5991" w:rsidP="008B5A6C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Hlk214620801"/>
      <w:r>
        <w:rPr>
          <w:rFonts w:ascii="Arial" w:hAnsi="Arial" w:cs="Arial"/>
          <w:sz w:val="22"/>
          <w:szCs w:val="22"/>
          <w:lang w:val="pl-PL"/>
        </w:rPr>
        <w:t>Liczba</w:t>
      </w:r>
      <w:r w:rsidR="00326178">
        <w:rPr>
          <w:rFonts w:ascii="Arial" w:hAnsi="Arial" w:cs="Arial"/>
          <w:sz w:val="22"/>
          <w:szCs w:val="22"/>
          <w:lang w:val="pl-PL"/>
        </w:rPr>
        <w:t xml:space="preserve"> wpisanych we wniosku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686FD4">
        <w:rPr>
          <w:rFonts w:ascii="Arial" w:hAnsi="Arial" w:cs="Arial"/>
          <w:sz w:val="22"/>
          <w:szCs w:val="22"/>
          <w:lang w:val="pl-PL"/>
        </w:rPr>
        <w:t>odbytych przejazdów na szkolenia</w:t>
      </w:r>
      <w:r w:rsidR="00D36DFD">
        <w:rPr>
          <w:rFonts w:ascii="Arial" w:hAnsi="Arial" w:cs="Arial"/>
          <w:sz w:val="22"/>
          <w:szCs w:val="22"/>
          <w:lang w:val="pl-PL"/>
        </w:rPr>
        <w:t>/kursy</w:t>
      </w:r>
      <w:r w:rsidR="00686FD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będzie weryfikowana z</w:t>
      </w:r>
      <w:r w:rsidR="00960B38" w:rsidRPr="008B5A6C">
        <w:rPr>
          <w:rFonts w:ascii="Arial" w:hAnsi="Arial" w:cs="Arial"/>
          <w:sz w:val="22"/>
          <w:szCs w:val="22"/>
          <w:lang w:val="pl-PL"/>
        </w:rPr>
        <w:t xml:space="preserve"> list</w:t>
      </w:r>
      <w:r>
        <w:rPr>
          <w:rFonts w:ascii="Arial" w:hAnsi="Arial" w:cs="Arial"/>
          <w:sz w:val="22"/>
          <w:szCs w:val="22"/>
          <w:lang w:val="pl-PL"/>
        </w:rPr>
        <w:t>ą</w:t>
      </w:r>
      <w:r w:rsidR="00960B38" w:rsidRPr="008B5A6C">
        <w:rPr>
          <w:rFonts w:ascii="Arial" w:hAnsi="Arial" w:cs="Arial"/>
          <w:sz w:val="22"/>
          <w:szCs w:val="22"/>
          <w:lang w:val="pl-PL"/>
        </w:rPr>
        <w:t xml:space="preserve"> obecności</w:t>
      </w:r>
      <w:r w:rsidR="00686FD4">
        <w:rPr>
          <w:rFonts w:ascii="Arial" w:hAnsi="Arial" w:cs="Arial"/>
          <w:sz w:val="22"/>
          <w:szCs w:val="22"/>
          <w:lang w:val="pl-PL"/>
        </w:rPr>
        <w:t>.</w:t>
      </w:r>
    </w:p>
    <w:bookmarkEnd w:id="0"/>
    <w:p w14:paraId="323EADCC" w14:textId="05E39813" w:rsidR="001E3116" w:rsidRPr="008B5A6C" w:rsidRDefault="00960B38" w:rsidP="008B5A6C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 xml:space="preserve">Wypłata zwrotu kosztów dojazdu nastąpi nie później niż do </w:t>
      </w:r>
      <w:r w:rsidR="002A2970" w:rsidRPr="008B5A6C">
        <w:rPr>
          <w:rFonts w:ascii="Arial" w:hAnsi="Arial" w:cs="Arial"/>
          <w:sz w:val="22"/>
          <w:szCs w:val="22"/>
          <w:lang w:val="pl-PL"/>
        </w:rPr>
        <w:t>14</w:t>
      </w:r>
      <w:r w:rsidRPr="008B5A6C">
        <w:rPr>
          <w:rFonts w:ascii="Arial" w:hAnsi="Arial" w:cs="Arial"/>
          <w:sz w:val="22"/>
          <w:szCs w:val="22"/>
          <w:lang w:val="pl-PL"/>
        </w:rPr>
        <w:t xml:space="preserve"> dni roboczych od daty wpływu kompletnego wniosku do Biura BCU. W przypadku wniosków niekompletnych wypłata zwrotu kosztów dojazdu nastąpi nie później niż do </w:t>
      </w:r>
      <w:r w:rsidR="002A2970" w:rsidRPr="008B5A6C">
        <w:rPr>
          <w:rFonts w:ascii="Arial" w:hAnsi="Arial" w:cs="Arial"/>
          <w:sz w:val="22"/>
          <w:szCs w:val="22"/>
          <w:lang w:val="pl-PL"/>
        </w:rPr>
        <w:t>14</w:t>
      </w:r>
      <w:r w:rsidRPr="008B5A6C">
        <w:rPr>
          <w:rFonts w:ascii="Arial" w:hAnsi="Arial" w:cs="Arial"/>
          <w:sz w:val="22"/>
          <w:szCs w:val="22"/>
          <w:lang w:val="pl-PL"/>
        </w:rPr>
        <w:t xml:space="preserve"> dni roboczych od daty przesłania uzupełnionego wniosku.</w:t>
      </w:r>
    </w:p>
    <w:p w14:paraId="3726F731" w14:textId="074DB3D3" w:rsidR="001E3116" w:rsidRPr="008B5A6C" w:rsidRDefault="00960B38" w:rsidP="008B5A6C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Zwrot kosztów przejazdu wypłacany będzie na rachunek bankowy podany przez Słuchacza we wniosku o zwrot kosztów dojazdu. Słuchacz zobowiązany jest do powiadomienia Beneficjenta o zmianie numeru rachunku bankowego.</w:t>
      </w:r>
    </w:p>
    <w:p w14:paraId="4BB9E0FE" w14:textId="4AF84B7E" w:rsidR="001E3116" w:rsidRPr="008B5A6C" w:rsidRDefault="00960B38" w:rsidP="008B5A6C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Wnioski i rozliczenia niekompletne powinny być uzupełnione w ciągu 7 dni kalendarzowych od daty ich złożenia. Wnioski i rozliczenia, wypełnione nieczytelnie, niepodpisane lub podpisane przez nieupoważnioną osobę nie będą rozpatrywane.</w:t>
      </w:r>
    </w:p>
    <w:p w14:paraId="594F9B35" w14:textId="77777777" w:rsidR="001E3116" w:rsidRPr="008B5A6C" w:rsidRDefault="001E3116" w:rsidP="008B5A6C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14:paraId="5E022B53" w14:textId="77777777" w:rsidR="001E3116" w:rsidRPr="008B5A6C" w:rsidRDefault="00960B38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§ 2</w:t>
      </w:r>
    </w:p>
    <w:p w14:paraId="35E9E492" w14:textId="77777777" w:rsidR="001E3116" w:rsidRPr="008B5A6C" w:rsidRDefault="00960B38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8B5A6C">
        <w:rPr>
          <w:rFonts w:ascii="Arial" w:hAnsi="Arial" w:cs="Arial"/>
          <w:b/>
          <w:bCs/>
          <w:sz w:val="22"/>
          <w:szCs w:val="22"/>
          <w:lang w:val="pl-PL"/>
        </w:rPr>
        <w:t>Zasady ubiegania się o zwrot kosztów dojazdu środkami komunikacji publicznej.</w:t>
      </w:r>
    </w:p>
    <w:p w14:paraId="68F28CB4" w14:textId="77777777" w:rsidR="001E3116" w:rsidRPr="008B5A6C" w:rsidRDefault="001E3116"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C0CC329" w14:textId="42D6AA80" w:rsidR="001E3116" w:rsidRPr="008B5A6C" w:rsidRDefault="00960B38" w:rsidP="008B5A6C">
      <w:pPr>
        <w:pStyle w:val="Standard"/>
        <w:numPr>
          <w:ilvl w:val="1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Zwrot kosztów dojazdu na szkolenie dotyczy dojazdu najtańszym środkiem transportu, obsługiwanym przez przewoźnika wykonującego usługi w zakresie komunikacji zbiorowej na danej trasie.</w:t>
      </w:r>
    </w:p>
    <w:p w14:paraId="50A7D9B4" w14:textId="4679EF3F" w:rsidR="001E3116" w:rsidRPr="008B5A6C" w:rsidRDefault="00960B38" w:rsidP="008B5A6C">
      <w:pPr>
        <w:pStyle w:val="Standard"/>
        <w:numPr>
          <w:ilvl w:val="1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Refundacji poniesionych kosztów przejazdu komunikacją zbiorową dokonuje się na wniosek uczestnika po udokumentowaniu tych kosztów:</w:t>
      </w:r>
    </w:p>
    <w:p w14:paraId="5257B81D" w14:textId="4EDC0F30" w:rsidR="001E3116" w:rsidRPr="008B5A6C" w:rsidRDefault="00960B38" w:rsidP="008B5A6C">
      <w:pPr>
        <w:pStyle w:val="Standard"/>
        <w:numPr>
          <w:ilvl w:val="0"/>
          <w:numId w:val="6"/>
        </w:numPr>
        <w:ind w:left="851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jednorazowymi biletami,</w:t>
      </w:r>
    </w:p>
    <w:p w14:paraId="0A3F15B1" w14:textId="7498E3C7" w:rsidR="001E3116" w:rsidRPr="008B5A6C" w:rsidRDefault="00960B38" w:rsidP="008B5A6C">
      <w:pPr>
        <w:pStyle w:val="Standard"/>
        <w:numPr>
          <w:ilvl w:val="0"/>
          <w:numId w:val="6"/>
        </w:numPr>
        <w:ind w:left="851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imiennym biletem miesięcznym lub okresowym,</w:t>
      </w:r>
    </w:p>
    <w:p w14:paraId="312FE305" w14:textId="28672FA6" w:rsidR="001E3116" w:rsidRPr="008B5A6C" w:rsidRDefault="00960B38" w:rsidP="008B5A6C">
      <w:pPr>
        <w:pStyle w:val="Standard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pomiędzy miejscem zamieszkania, a miejscem odbywania szkolenia wraz z przejazdem powrotnym.</w:t>
      </w:r>
    </w:p>
    <w:p w14:paraId="5D89AF53" w14:textId="77777777" w:rsidR="008B5A6C" w:rsidRDefault="00960B38" w:rsidP="008B5A6C">
      <w:pPr>
        <w:pStyle w:val="Standard"/>
        <w:numPr>
          <w:ilvl w:val="1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W przypadku biletów nieczytelnych, koszty ich zakupu nie będą podlegać refundacji.</w:t>
      </w:r>
    </w:p>
    <w:p w14:paraId="7A93D0E4" w14:textId="77777777" w:rsidR="008B5A6C" w:rsidRDefault="00960B38" w:rsidP="008B5A6C">
      <w:pPr>
        <w:pStyle w:val="Standard"/>
        <w:numPr>
          <w:ilvl w:val="1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Zwrot kosztów przejazdu przysługuje za dni, w których uczestnik faktycznie odbywał szkolenie  (zgodnie z listą obecności).</w:t>
      </w:r>
    </w:p>
    <w:p w14:paraId="7B8EA6AB" w14:textId="14A0A8DE" w:rsidR="001E3116" w:rsidRDefault="00960B38" w:rsidP="008B5A6C">
      <w:pPr>
        <w:pStyle w:val="Standard"/>
        <w:numPr>
          <w:ilvl w:val="1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Jeżeli okres, za który uczestnik wnioskuje jest krótszy niż miesiąc, a przejazd został udokumentowany paragonem/potwierdzeniem przelewu za bilet okresowy miesięczny</w:t>
      </w:r>
      <w:r w:rsidR="0026577E">
        <w:rPr>
          <w:rFonts w:ascii="Arial" w:hAnsi="Arial" w:cs="Arial"/>
          <w:sz w:val="22"/>
          <w:szCs w:val="22"/>
          <w:lang w:val="pl-PL"/>
        </w:rPr>
        <w:t xml:space="preserve"> </w:t>
      </w:r>
      <w:r w:rsidRPr="008B5A6C">
        <w:rPr>
          <w:rFonts w:ascii="Arial" w:hAnsi="Arial" w:cs="Arial"/>
          <w:sz w:val="22"/>
          <w:szCs w:val="22"/>
          <w:lang w:val="pl-PL"/>
        </w:rPr>
        <w:t xml:space="preserve">- zwrot </w:t>
      </w:r>
      <w:r w:rsidRPr="008B5A6C">
        <w:rPr>
          <w:rFonts w:ascii="Arial" w:hAnsi="Arial" w:cs="Arial"/>
          <w:sz w:val="22"/>
          <w:szCs w:val="22"/>
          <w:lang w:val="pl-PL"/>
        </w:rPr>
        <w:lastRenderedPageBreak/>
        <w:t xml:space="preserve">następuje w kwocie obliczonej proporcjonalnie do okresu, za który świadczenie przysługuje (miesięczną kwotę przejazdu dzieląc przez ilość dni w miesiącu i mnożąc przez liczbę dni kalendarzowych odbywanego </w:t>
      </w:r>
      <w:r w:rsidR="00772870">
        <w:rPr>
          <w:rFonts w:ascii="Arial" w:hAnsi="Arial" w:cs="Arial"/>
          <w:sz w:val="22"/>
          <w:szCs w:val="22"/>
          <w:lang w:val="pl-PL"/>
        </w:rPr>
        <w:t>szkolenia/kursu</w:t>
      </w:r>
      <w:r w:rsidRPr="008B5A6C">
        <w:rPr>
          <w:rFonts w:ascii="Arial" w:hAnsi="Arial" w:cs="Arial"/>
          <w:sz w:val="22"/>
          <w:szCs w:val="22"/>
          <w:lang w:val="pl-PL"/>
        </w:rPr>
        <w:t xml:space="preserve"> przypadających w okresie, za który refundacja przysługuje).</w:t>
      </w:r>
    </w:p>
    <w:p w14:paraId="727B16AD" w14:textId="77777777" w:rsidR="004B2B9E" w:rsidRPr="008B5A6C" w:rsidRDefault="004B2B9E" w:rsidP="00A56C31">
      <w:pPr>
        <w:pStyle w:val="Standard"/>
        <w:ind w:left="426"/>
        <w:jc w:val="both"/>
        <w:rPr>
          <w:rFonts w:ascii="Arial" w:hAnsi="Arial" w:cs="Arial"/>
          <w:sz w:val="22"/>
          <w:szCs w:val="22"/>
          <w:lang w:val="pl-PL"/>
        </w:rPr>
      </w:pPr>
    </w:p>
    <w:p w14:paraId="5DD5017C" w14:textId="77777777" w:rsidR="001E3116" w:rsidRPr="008B5A6C" w:rsidRDefault="00960B38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§ 3</w:t>
      </w:r>
    </w:p>
    <w:p w14:paraId="51B3FDEA" w14:textId="696CA221" w:rsidR="001E3116" w:rsidRPr="008B5A6C" w:rsidRDefault="00960B38" w:rsidP="00D14303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B5A6C">
        <w:rPr>
          <w:rFonts w:ascii="Arial" w:hAnsi="Arial" w:cs="Arial"/>
          <w:b/>
          <w:bCs/>
          <w:sz w:val="22"/>
          <w:szCs w:val="22"/>
          <w:lang w:val="pl-PL"/>
        </w:rPr>
        <w:t>Zasady ubiegania się o zwrot kosztów dojazdu własnym środkiem transportu</w:t>
      </w:r>
    </w:p>
    <w:p w14:paraId="0120D86C" w14:textId="77777777" w:rsidR="001E3116" w:rsidRPr="008B5A6C" w:rsidRDefault="001E3116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14:paraId="3C72C0E2" w14:textId="77777777" w:rsidR="001E3116" w:rsidRPr="008B5A6C" w:rsidRDefault="001E3116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</w:p>
    <w:p w14:paraId="600345B9" w14:textId="26033490" w:rsidR="008B5A6C" w:rsidRPr="008B5A6C" w:rsidRDefault="00D93CAE" w:rsidP="00AE44EB">
      <w:pPr>
        <w:pStyle w:val="Standard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</w:t>
      </w:r>
      <w:r w:rsidR="00960B38" w:rsidRPr="008B5A6C">
        <w:rPr>
          <w:rFonts w:ascii="Arial" w:hAnsi="Arial" w:cs="Arial"/>
          <w:sz w:val="22"/>
          <w:szCs w:val="22"/>
          <w:lang w:val="pl-PL"/>
        </w:rPr>
        <w:t xml:space="preserve">Refundacji poniesionych kosztów dojazdu własnym środkiem transportu dokonuje się na </w:t>
      </w:r>
      <w:r w:rsidR="00D14303">
        <w:rPr>
          <w:rFonts w:ascii="Arial" w:hAnsi="Arial" w:cs="Arial"/>
          <w:sz w:val="22"/>
          <w:szCs w:val="22"/>
          <w:lang w:val="pl-PL"/>
        </w:rPr>
        <w:t xml:space="preserve">    </w:t>
      </w:r>
      <w:r w:rsidR="00960B38" w:rsidRPr="008B5A6C">
        <w:rPr>
          <w:rFonts w:ascii="Arial" w:hAnsi="Arial" w:cs="Arial"/>
          <w:sz w:val="22"/>
          <w:szCs w:val="22"/>
          <w:lang w:val="pl-PL"/>
        </w:rPr>
        <w:t>wniosek uczestnika</w:t>
      </w:r>
      <w:r w:rsidR="00D14303">
        <w:rPr>
          <w:rFonts w:ascii="Arial" w:hAnsi="Arial" w:cs="Arial"/>
          <w:sz w:val="22"/>
          <w:szCs w:val="22"/>
          <w:lang w:val="pl-PL"/>
        </w:rPr>
        <w:t>.</w:t>
      </w:r>
    </w:p>
    <w:p w14:paraId="3088C4F6" w14:textId="37FEB2BE" w:rsidR="008B5A6C" w:rsidRDefault="00960B38" w:rsidP="00AE44EB">
      <w:pPr>
        <w:pStyle w:val="Standard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W przypadku, gdy kilku słuchaczy szkolenia prowadzonego w BCU dojeżdża jednym samochodem, zwrot kosztów przejazdu na szkolenie otrzymuje tylko kierowca pojazdu będący uczestnikiem projektu, bądź uczestnik projektu, który zgodnie z § 3 ust. 2 pkt b. przedłoży w</w:t>
      </w:r>
      <w:r w:rsidR="001637FC">
        <w:rPr>
          <w:rFonts w:ascii="Arial" w:hAnsi="Arial" w:cs="Arial"/>
          <w:sz w:val="22"/>
          <w:szCs w:val="22"/>
          <w:lang w:val="pl-PL"/>
        </w:rPr>
        <w:t>/</w:t>
      </w:r>
      <w:r w:rsidRPr="008B5A6C">
        <w:rPr>
          <w:rFonts w:ascii="Arial" w:hAnsi="Arial" w:cs="Arial"/>
          <w:sz w:val="22"/>
          <w:szCs w:val="22"/>
          <w:lang w:val="pl-PL"/>
        </w:rPr>
        <w:t>w. oświadczenie. W przypadku przedłożenia w</w:t>
      </w:r>
      <w:r w:rsidR="001637FC">
        <w:rPr>
          <w:rFonts w:ascii="Arial" w:hAnsi="Arial" w:cs="Arial"/>
          <w:sz w:val="22"/>
          <w:szCs w:val="22"/>
          <w:lang w:val="pl-PL"/>
        </w:rPr>
        <w:t>/</w:t>
      </w:r>
      <w:r w:rsidRPr="008B5A6C">
        <w:rPr>
          <w:rFonts w:ascii="Arial" w:hAnsi="Arial" w:cs="Arial"/>
          <w:sz w:val="22"/>
          <w:szCs w:val="22"/>
          <w:lang w:val="pl-PL"/>
        </w:rPr>
        <w:t>w. oświadczenia przez kilku słuchaczy wskazujących tego samego kierowcę pojazdu, zwrot kosztów dojazdu uzyska w całości tylko jeden uczestnik wskazany w odrębnym oświadczeniu podpisanym przez wszystkich słuchaczy jako osoba, której przysługuje zwrot kosztów dojazdu.</w:t>
      </w:r>
    </w:p>
    <w:p w14:paraId="0DF779B0" w14:textId="411BF55F" w:rsidR="001E3116" w:rsidRPr="008B5A6C" w:rsidRDefault="00960B38" w:rsidP="00AE44EB">
      <w:pPr>
        <w:pStyle w:val="Standard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Zwrot kosztów dojazdu przysługuje za dni, w których słuchacz faktycznie odbywał szkolenie (potwierdzone listą obecności).</w:t>
      </w:r>
    </w:p>
    <w:p w14:paraId="01091835" w14:textId="6AA22D1A" w:rsidR="00772870" w:rsidRDefault="00772870" w:rsidP="00AE44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72870">
        <w:rPr>
          <w:rFonts w:ascii="Arial" w:hAnsi="Arial" w:cs="Arial"/>
          <w:sz w:val="22"/>
          <w:szCs w:val="22"/>
          <w:lang w:val="pl-PL"/>
        </w:rPr>
        <w:t xml:space="preserve">Do wyliczenia </w:t>
      </w:r>
      <w:r>
        <w:rPr>
          <w:rFonts w:ascii="Arial" w:hAnsi="Arial" w:cs="Arial"/>
          <w:sz w:val="22"/>
          <w:szCs w:val="22"/>
          <w:lang w:val="pl-PL"/>
        </w:rPr>
        <w:t xml:space="preserve">kosztów dojazdu </w:t>
      </w:r>
      <w:r w:rsidRPr="00772870">
        <w:rPr>
          <w:rFonts w:ascii="Arial" w:hAnsi="Arial" w:cs="Arial"/>
          <w:sz w:val="22"/>
          <w:szCs w:val="22"/>
          <w:lang w:val="pl-PL"/>
        </w:rPr>
        <w:t xml:space="preserve">należy zastosować iloczyn odległości </w:t>
      </w:r>
      <w:r>
        <w:rPr>
          <w:rFonts w:ascii="Arial" w:hAnsi="Arial" w:cs="Arial"/>
          <w:sz w:val="22"/>
          <w:szCs w:val="22"/>
          <w:lang w:val="pl-PL"/>
        </w:rPr>
        <w:t xml:space="preserve">od miejsca zamieszkania </w:t>
      </w:r>
      <w:r w:rsidRPr="00772870">
        <w:rPr>
          <w:rFonts w:ascii="Arial" w:hAnsi="Arial" w:cs="Arial"/>
          <w:sz w:val="22"/>
          <w:szCs w:val="22"/>
          <w:lang w:val="pl-PL"/>
        </w:rPr>
        <w:t xml:space="preserve">do miejsca szkolenia wyrażonej w kilometrach i określony współczynnik kwotowy za kilometr </w:t>
      </w:r>
      <w:r>
        <w:rPr>
          <w:rFonts w:ascii="Arial" w:hAnsi="Arial" w:cs="Arial"/>
          <w:sz w:val="22"/>
          <w:szCs w:val="22"/>
          <w:lang w:val="pl-PL"/>
        </w:rPr>
        <w:t>według</w:t>
      </w:r>
      <w:r w:rsidRPr="00772870">
        <w:rPr>
          <w:rFonts w:ascii="Arial" w:hAnsi="Arial" w:cs="Arial"/>
          <w:sz w:val="22"/>
          <w:szCs w:val="22"/>
          <w:lang w:val="pl-PL"/>
        </w:rPr>
        <w:t xml:space="preserve"> rozporządzenia ministra infrastruktury z dnia 22 grudnia 2022 roku.</w:t>
      </w:r>
    </w:p>
    <w:p w14:paraId="6AA93115" w14:textId="284BF414" w:rsidR="00B56524" w:rsidRDefault="00B56524" w:rsidP="00AE44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221702149"/>
      <w:r w:rsidRPr="00B56524">
        <w:rPr>
          <w:rFonts w:ascii="Arial" w:hAnsi="Arial" w:cs="Arial"/>
          <w:sz w:val="22"/>
          <w:szCs w:val="22"/>
          <w:lang w:val="pl-PL"/>
        </w:rPr>
        <w:t xml:space="preserve">Zwrot kosztów dojazdu przysługuje do wysokości nieprzekraczającej 800 zł w przypadku szkoleń </w:t>
      </w:r>
      <w:r w:rsidR="001B1872">
        <w:rPr>
          <w:rFonts w:ascii="Arial" w:hAnsi="Arial" w:cs="Arial"/>
          <w:sz w:val="22"/>
          <w:szCs w:val="22"/>
          <w:lang w:val="pl-PL"/>
        </w:rPr>
        <w:t xml:space="preserve">trwających do 60h </w:t>
      </w:r>
      <w:r w:rsidRPr="00B56524">
        <w:rPr>
          <w:rFonts w:ascii="Arial" w:hAnsi="Arial" w:cs="Arial"/>
          <w:sz w:val="22"/>
          <w:szCs w:val="22"/>
          <w:lang w:val="pl-PL"/>
        </w:rPr>
        <w:t xml:space="preserve">oraz 1500 zł w przypadku </w:t>
      </w:r>
      <w:r w:rsidR="001B1872">
        <w:rPr>
          <w:rFonts w:ascii="Arial" w:hAnsi="Arial" w:cs="Arial"/>
          <w:sz w:val="22"/>
          <w:szCs w:val="22"/>
          <w:lang w:val="pl-PL"/>
        </w:rPr>
        <w:t>szkoleń/</w:t>
      </w:r>
      <w:r w:rsidRPr="00B56524">
        <w:rPr>
          <w:rFonts w:ascii="Arial" w:hAnsi="Arial" w:cs="Arial"/>
          <w:sz w:val="22"/>
          <w:szCs w:val="22"/>
          <w:lang w:val="pl-PL"/>
        </w:rPr>
        <w:t>kursów</w:t>
      </w:r>
      <w:r w:rsidR="001B1872">
        <w:rPr>
          <w:rFonts w:ascii="Arial" w:hAnsi="Arial" w:cs="Arial"/>
          <w:sz w:val="22"/>
          <w:szCs w:val="22"/>
          <w:lang w:val="pl-PL"/>
        </w:rPr>
        <w:t xml:space="preserve"> trwających powyżej 6</w:t>
      </w:r>
      <w:r w:rsidR="00863647">
        <w:rPr>
          <w:rFonts w:ascii="Arial" w:hAnsi="Arial" w:cs="Arial"/>
          <w:sz w:val="22"/>
          <w:szCs w:val="22"/>
          <w:lang w:val="pl-PL"/>
        </w:rPr>
        <w:t>1</w:t>
      </w:r>
      <w:r w:rsidR="001B1872">
        <w:rPr>
          <w:rFonts w:ascii="Arial" w:hAnsi="Arial" w:cs="Arial"/>
          <w:sz w:val="22"/>
          <w:szCs w:val="22"/>
          <w:lang w:val="pl-PL"/>
        </w:rPr>
        <w:t>h</w:t>
      </w:r>
      <w:r w:rsidRPr="00B56524">
        <w:rPr>
          <w:rFonts w:ascii="Arial" w:hAnsi="Arial" w:cs="Arial"/>
          <w:sz w:val="22"/>
          <w:szCs w:val="22"/>
          <w:lang w:val="pl-PL"/>
        </w:rPr>
        <w:t>. Wskazane kwoty stanowią maksymalne i nieprzekraczalne limity refundacji, obowiązujące niezależnie od wysokości kosztów ustalonych zgodnie z obowiązującymi przepisami prawa.</w:t>
      </w:r>
    </w:p>
    <w:bookmarkEnd w:id="1"/>
    <w:p w14:paraId="7DCC99B6" w14:textId="77777777" w:rsidR="00FD6E69" w:rsidRPr="00F078D2" w:rsidRDefault="00FD6E69" w:rsidP="00FD6E69">
      <w:pPr>
        <w:pStyle w:val="Standard"/>
        <w:ind w:left="360"/>
        <w:jc w:val="both"/>
        <w:rPr>
          <w:rFonts w:ascii="Arial" w:hAnsi="Arial" w:cs="Arial"/>
          <w:color w:val="FF0000"/>
          <w:sz w:val="22"/>
          <w:szCs w:val="22"/>
          <w:lang w:val="pl-PL"/>
        </w:rPr>
      </w:pPr>
    </w:p>
    <w:p w14:paraId="6A040557" w14:textId="54F25B01" w:rsidR="001E3116" w:rsidRPr="00772870" w:rsidRDefault="001E3116" w:rsidP="00AE44EB">
      <w:pPr>
        <w:pStyle w:val="Standard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14:paraId="374DC17C" w14:textId="77777777" w:rsidR="001E3116" w:rsidRPr="008B5A6C" w:rsidRDefault="00960B38" w:rsidP="00AE44EB">
      <w:pPr>
        <w:pStyle w:val="Standard"/>
        <w:jc w:val="center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§ 4</w:t>
      </w:r>
    </w:p>
    <w:p w14:paraId="3D047495" w14:textId="77777777" w:rsidR="001E3116" w:rsidRPr="008B5A6C" w:rsidRDefault="00960B38" w:rsidP="00AE44EB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B5A6C">
        <w:rPr>
          <w:rFonts w:ascii="Arial" w:hAnsi="Arial" w:cs="Arial"/>
          <w:b/>
          <w:bCs/>
          <w:sz w:val="22"/>
          <w:szCs w:val="22"/>
          <w:lang w:val="pl-PL"/>
        </w:rPr>
        <w:t>Postanowienia końcowe</w:t>
      </w:r>
    </w:p>
    <w:p w14:paraId="6EF95D5B" w14:textId="4AD0EDBE" w:rsidR="001E3116" w:rsidRPr="008B5A6C" w:rsidRDefault="00960B38" w:rsidP="008B5A6C">
      <w:pPr>
        <w:pStyle w:val="Standard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Projektodawca zastrzega sobie prawo zmiany Regulaminu bądź wprowadzenia dodatkowych postanowień bez podania przyczyn. Regulamin z wprowadzonymi zmianami dostępny będzie w Biurze BCU. Słuchacz jest zobowiązany do śledzenia zmian w Regulaminie i przestrzegania zawartych w nim postanowień.</w:t>
      </w:r>
    </w:p>
    <w:p w14:paraId="6F7F551B" w14:textId="4A8FDE5B" w:rsidR="001E3116" w:rsidRPr="008B5A6C" w:rsidRDefault="00960B38" w:rsidP="008B5A6C">
      <w:pPr>
        <w:pStyle w:val="Standard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 xml:space="preserve">Regulamin wchodzi w życie z dniem </w:t>
      </w:r>
      <w:r w:rsidR="00A140D7">
        <w:rPr>
          <w:rFonts w:ascii="Arial" w:hAnsi="Arial" w:cs="Arial"/>
          <w:sz w:val="22"/>
          <w:szCs w:val="22"/>
          <w:lang w:val="pl-PL"/>
        </w:rPr>
        <w:t>20</w:t>
      </w:r>
      <w:r w:rsidR="00383530" w:rsidRPr="00383530">
        <w:rPr>
          <w:rFonts w:ascii="Arial" w:hAnsi="Arial" w:cs="Arial"/>
          <w:sz w:val="22"/>
          <w:szCs w:val="22"/>
          <w:lang w:val="pl-PL"/>
        </w:rPr>
        <w:t>.</w:t>
      </w:r>
      <w:r w:rsidR="00A140D7">
        <w:rPr>
          <w:rFonts w:ascii="Arial" w:hAnsi="Arial" w:cs="Arial"/>
          <w:sz w:val="22"/>
          <w:szCs w:val="22"/>
          <w:lang w:val="pl-PL"/>
        </w:rPr>
        <w:t>11</w:t>
      </w:r>
      <w:r w:rsidR="00383530" w:rsidRPr="00383530">
        <w:rPr>
          <w:rFonts w:ascii="Arial" w:hAnsi="Arial" w:cs="Arial"/>
          <w:sz w:val="22"/>
          <w:szCs w:val="22"/>
          <w:lang w:val="pl-PL"/>
        </w:rPr>
        <w:t>.2025</w:t>
      </w:r>
      <w:r w:rsidR="00A140D7">
        <w:rPr>
          <w:rFonts w:ascii="Arial" w:hAnsi="Arial" w:cs="Arial"/>
          <w:sz w:val="22"/>
          <w:szCs w:val="22"/>
          <w:lang w:val="pl-PL"/>
        </w:rPr>
        <w:t xml:space="preserve"> </w:t>
      </w:r>
      <w:r w:rsidR="00383530" w:rsidRPr="00383530">
        <w:rPr>
          <w:rFonts w:ascii="Arial" w:hAnsi="Arial" w:cs="Arial"/>
          <w:sz w:val="22"/>
          <w:szCs w:val="22"/>
          <w:lang w:val="pl-PL"/>
        </w:rPr>
        <w:t>r.</w:t>
      </w:r>
      <w:r w:rsidRPr="00383530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02F0E021" w14:textId="4112F366" w:rsidR="001E3116" w:rsidRDefault="00960B38" w:rsidP="008B5A6C">
      <w:pPr>
        <w:pStyle w:val="Standard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B5A6C">
        <w:rPr>
          <w:rFonts w:ascii="Arial" w:hAnsi="Arial" w:cs="Arial"/>
          <w:sz w:val="22"/>
          <w:szCs w:val="22"/>
          <w:lang w:val="pl-PL"/>
        </w:rPr>
        <w:t>Wszelkie spory związane z interpretacją Regulaminu rozstrzygane są przez Dyrektora BCU</w:t>
      </w:r>
      <w:r w:rsidR="008B5A6C">
        <w:rPr>
          <w:rFonts w:ascii="Arial" w:hAnsi="Arial" w:cs="Arial"/>
          <w:sz w:val="22"/>
          <w:szCs w:val="22"/>
          <w:lang w:val="pl-PL"/>
        </w:rPr>
        <w:t>.</w:t>
      </w:r>
    </w:p>
    <w:p w14:paraId="04CF3B74" w14:textId="3E5A1374" w:rsidR="008B5A6C" w:rsidRDefault="008B5A6C" w:rsidP="008B5A6C">
      <w:pPr>
        <w:pStyle w:val="Standard"/>
        <w:numPr>
          <w:ilvl w:val="1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Załącznikami do niniejszego regulaminu, stanowiącymi jego integralna część są:</w:t>
      </w:r>
    </w:p>
    <w:p w14:paraId="20A91BF0" w14:textId="77777777" w:rsidR="005C0DD6" w:rsidRPr="008B5A6C" w:rsidRDefault="005C0DD6" w:rsidP="005C0DD6">
      <w:pPr>
        <w:pStyle w:val="Standard"/>
        <w:ind w:left="426"/>
        <w:jc w:val="both"/>
        <w:rPr>
          <w:rFonts w:ascii="Arial" w:hAnsi="Arial" w:cs="Arial"/>
          <w:sz w:val="22"/>
          <w:szCs w:val="22"/>
          <w:lang w:val="pl-PL"/>
        </w:rPr>
      </w:pPr>
    </w:p>
    <w:p w14:paraId="4E09E303" w14:textId="12A19504" w:rsidR="000F2599" w:rsidRDefault="00B51B53" w:rsidP="005C0DD6">
      <w:pPr>
        <w:pStyle w:val="Akapitzlist"/>
        <w:ind w:left="1985" w:hanging="1199"/>
        <w:jc w:val="both"/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</w:pPr>
      <w:r w:rsidRPr="005C0DD6">
        <w:rPr>
          <w:rFonts w:ascii="Arial" w:hAnsi="Arial" w:cs="Arial"/>
          <w:b/>
          <w:bCs/>
          <w:sz w:val="22"/>
          <w:szCs w:val="22"/>
          <w:lang w:val="pl-PL"/>
        </w:rPr>
        <w:t>Załącznik 1</w:t>
      </w:r>
      <w:r w:rsidRPr="005C0DD6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 xml:space="preserve"> Wniosek o zwrot kosztów dojazdu publicznymi lub prywatnymi środkami komunikacji zbiorowej</w:t>
      </w:r>
    </w:p>
    <w:p w14:paraId="5BDE7139" w14:textId="77777777" w:rsidR="005C0DD6" w:rsidRPr="005C0DD6" w:rsidRDefault="005C0DD6" w:rsidP="005C0DD6">
      <w:pPr>
        <w:pStyle w:val="Akapitzlist"/>
        <w:ind w:left="1985" w:hanging="1199"/>
        <w:jc w:val="both"/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</w:pPr>
    </w:p>
    <w:p w14:paraId="5033B3CF" w14:textId="7FAA8F70" w:rsidR="00B51B53" w:rsidRDefault="00B51B53" w:rsidP="005C0DD6">
      <w:pPr>
        <w:pStyle w:val="Akapitzlist"/>
        <w:tabs>
          <w:tab w:val="left" w:pos="567"/>
        </w:tabs>
        <w:ind w:left="786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5C0DD6">
        <w:rPr>
          <w:rFonts w:ascii="Arial" w:hAnsi="Arial" w:cs="Arial"/>
          <w:b/>
          <w:bCs/>
          <w:sz w:val="22"/>
          <w:szCs w:val="22"/>
          <w:lang w:val="pl-PL"/>
        </w:rPr>
        <w:t>Załącznik 2 Wniosek o zwrot kosztów dojazdu  samochodem osobowym</w:t>
      </w:r>
    </w:p>
    <w:p w14:paraId="4D4DC5EE" w14:textId="77777777" w:rsidR="005C0DD6" w:rsidRPr="005C0DD6" w:rsidRDefault="005C0DD6" w:rsidP="005C0DD6">
      <w:pPr>
        <w:pStyle w:val="Akapitzlist"/>
        <w:tabs>
          <w:tab w:val="left" w:pos="567"/>
        </w:tabs>
        <w:ind w:left="786"/>
        <w:jc w:val="both"/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</w:pPr>
    </w:p>
    <w:p w14:paraId="095D2896" w14:textId="0BE2711C" w:rsidR="00B51B53" w:rsidRPr="005C0DD6" w:rsidRDefault="00765FD3" w:rsidP="005C0DD6">
      <w:pPr>
        <w:pStyle w:val="Standard"/>
        <w:ind w:left="1985" w:hanging="1199"/>
        <w:rPr>
          <w:rFonts w:ascii="Arial" w:hAnsi="Arial" w:cs="Arial"/>
          <w:b/>
          <w:bCs/>
          <w:sz w:val="22"/>
          <w:szCs w:val="22"/>
          <w:lang w:val="pl-PL"/>
        </w:rPr>
      </w:pPr>
      <w:r w:rsidRPr="005C0DD6">
        <w:rPr>
          <w:rFonts w:ascii="Arial" w:hAnsi="Arial" w:cs="Arial"/>
          <w:b/>
          <w:bCs/>
          <w:sz w:val="22"/>
          <w:szCs w:val="22"/>
          <w:lang w:val="pl-PL"/>
        </w:rPr>
        <w:t>Załącznik 3 Wniosek o zwrot kosztów dojazdu samochodem osobowym dla osób niepełnoletnich</w:t>
      </w:r>
    </w:p>
    <w:sectPr w:rsidR="00B51B53" w:rsidRPr="005C0DD6">
      <w:headerReference w:type="default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58D1" w14:textId="77777777" w:rsidR="00290C61" w:rsidRDefault="00290C61">
      <w:r>
        <w:separator/>
      </w:r>
    </w:p>
  </w:endnote>
  <w:endnote w:type="continuationSeparator" w:id="0">
    <w:p w14:paraId="456D74DD" w14:textId="77777777" w:rsidR="00290C61" w:rsidRDefault="0029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291581"/>
      <w:docPartObj>
        <w:docPartGallery w:val="Page Numbers (Bottom of Page)"/>
        <w:docPartUnique/>
      </w:docPartObj>
    </w:sdtPr>
    <w:sdtEndPr/>
    <w:sdtContent>
      <w:p w14:paraId="3262C26D" w14:textId="6B5F527E" w:rsidR="008B5A6C" w:rsidRDefault="008B5A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7164317" w14:textId="77777777" w:rsidR="008B5A6C" w:rsidRDefault="008B5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9464" w14:textId="77777777" w:rsidR="00290C61" w:rsidRDefault="00290C61">
      <w:r>
        <w:rPr>
          <w:color w:val="000000"/>
        </w:rPr>
        <w:separator/>
      </w:r>
    </w:p>
  </w:footnote>
  <w:footnote w:type="continuationSeparator" w:id="0">
    <w:p w14:paraId="62F27264" w14:textId="77777777" w:rsidR="00290C61" w:rsidRDefault="0029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EB80" w14:textId="3B4F7909" w:rsidR="00B51B53" w:rsidRPr="008B5A6C" w:rsidRDefault="00B51B53" w:rsidP="00B51B53">
    <w:pPr>
      <w:jc w:val="center"/>
      <w:rPr>
        <w:rStyle w:val="Pogrubienie"/>
        <w:rFonts w:ascii="Arial" w:hAnsi="Arial" w:cs="Arial"/>
        <w:sz w:val="22"/>
        <w:szCs w:val="22"/>
        <w:lang w:val="pl-PL"/>
      </w:rPr>
    </w:pPr>
    <w:r>
      <w:rPr>
        <w:noProof/>
        <w:lang w:eastAsia="pl-PL"/>
      </w:rPr>
      <w:drawing>
        <wp:inline distT="0" distB="0" distL="0" distR="0" wp14:anchorId="053993E5" wp14:editId="35547F2F">
          <wp:extent cx="5760720" cy="701040"/>
          <wp:effectExtent l="0" t="0" r="0" b="381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51B53">
      <w:rPr>
        <w:sz w:val="14"/>
        <w:szCs w:val="12"/>
      </w:rPr>
      <w:t xml:space="preserve"> </w:t>
    </w:r>
    <w:r w:rsidRPr="008B5A6C">
      <w:rPr>
        <w:rStyle w:val="Pogrubienie"/>
        <w:rFonts w:ascii="Arial" w:hAnsi="Arial" w:cs="Arial"/>
        <w:sz w:val="22"/>
        <w:szCs w:val="22"/>
        <w:lang w:val="pl-PL"/>
      </w:rPr>
      <w:t>Realizacja przedsięwzięcia „Utworzenie i wsparcie funkcjonowania</w:t>
    </w:r>
  </w:p>
  <w:p w14:paraId="09BD4FF7" w14:textId="7F6252E8" w:rsidR="00B51B53" w:rsidRPr="008B5A6C" w:rsidRDefault="00B51B53" w:rsidP="00B51B53">
    <w:pPr>
      <w:jc w:val="center"/>
      <w:rPr>
        <w:rStyle w:val="Pogrubienie"/>
        <w:rFonts w:ascii="Arial" w:hAnsi="Arial" w:cs="Arial"/>
        <w:sz w:val="22"/>
        <w:szCs w:val="22"/>
        <w:lang w:val="pl-PL"/>
      </w:rPr>
    </w:pPr>
    <w:r w:rsidRPr="008B5A6C">
      <w:rPr>
        <w:rStyle w:val="Pogrubienie"/>
        <w:rFonts w:ascii="Arial" w:hAnsi="Arial" w:cs="Arial"/>
        <w:sz w:val="22"/>
        <w:szCs w:val="22"/>
        <w:lang w:val="pl-PL"/>
      </w:rPr>
      <w:t xml:space="preserve"> Branżowego Centrum Umiejętności w </w:t>
    </w:r>
    <w:r w:rsidR="00E95524" w:rsidRPr="008B5A6C">
      <w:rPr>
        <w:rStyle w:val="Pogrubienie"/>
        <w:rFonts w:ascii="Arial" w:hAnsi="Arial" w:cs="Arial"/>
        <w:sz w:val="22"/>
        <w:szCs w:val="22"/>
        <w:lang w:val="pl-PL"/>
      </w:rPr>
      <w:t>Przysusze</w:t>
    </w:r>
    <w:r w:rsidRPr="008B5A6C">
      <w:rPr>
        <w:rStyle w:val="Pogrubienie"/>
        <w:rFonts w:ascii="Arial" w:hAnsi="Arial" w:cs="Arial"/>
        <w:sz w:val="22"/>
        <w:szCs w:val="22"/>
        <w:lang w:val="pl-PL"/>
      </w:rPr>
      <w:t xml:space="preserve">” realizowanego w ramach </w:t>
    </w:r>
  </w:p>
  <w:p w14:paraId="563C56A5" w14:textId="7A1383EA" w:rsidR="00B51B53" w:rsidRPr="008B5A6C" w:rsidRDefault="00B51B53" w:rsidP="00B51B53">
    <w:pPr>
      <w:jc w:val="center"/>
      <w:rPr>
        <w:rStyle w:val="Pogrubienie"/>
        <w:rFonts w:ascii="Arial" w:hAnsi="Arial" w:cs="Arial"/>
        <w:sz w:val="22"/>
        <w:szCs w:val="22"/>
        <w:lang w:val="pl-PL"/>
      </w:rPr>
    </w:pPr>
    <w:r w:rsidRPr="008B5A6C">
      <w:rPr>
        <w:rStyle w:val="Pogrubienie"/>
        <w:rFonts w:ascii="Arial" w:hAnsi="Arial" w:cs="Arial"/>
        <w:sz w:val="22"/>
        <w:szCs w:val="22"/>
        <w:lang w:val="pl-PL"/>
      </w:rPr>
      <w:t>Konkursu pt. Utworzenie i wsparcie funkcjonowania 120 branżowych centrów umiejętności (BCU), realizujących koncepcje˛ centrów doskonałości zawodowej (</w:t>
    </w:r>
    <w:proofErr w:type="spellStart"/>
    <w:r w:rsidRPr="008B5A6C">
      <w:rPr>
        <w:rStyle w:val="Pogrubienie"/>
        <w:rFonts w:ascii="Arial" w:hAnsi="Arial" w:cs="Arial"/>
        <w:sz w:val="22"/>
        <w:szCs w:val="22"/>
        <w:lang w:val="pl-PL"/>
      </w:rPr>
      <w:t>CoVEs</w:t>
    </w:r>
    <w:proofErr w:type="spellEnd"/>
    <w:r w:rsidRPr="008B5A6C">
      <w:rPr>
        <w:rStyle w:val="Pogrubienie"/>
        <w:rFonts w:ascii="Arial" w:hAnsi="Arial" w:cs="Arial"/>
        <w:sz w:val="22"/>
        <w:szCs w:val="22"/>
        <w:lang w:val="pl-PL"/>
      </w:rPr>
      <w:t>)</w:t>
    </w:r>
    <w:r w:rsidRPr="008B5A6C">
      <w:rPr>
        <w:rFonts w:ascii="Arial" w:hAnsi="Arial" w:cs="Arial"/>
        <w:sz w:val="22"/>
        <w:szCs w:val="22"/>
        <w:lang w:val="pl-PL"/>
      </w:rPr>
      <w:br/>
    </w:r>
  </w:p>
  <w:p w14:paraId="06319FB4" w14:textId="77777777" w:rsidR="00B51B53" w:rsidRPr="00B51B53" w:rsidRDefault="00B51B53" w:rsidP="00B51B53">
    <w:pPr>
      <w:jc w:val="center"/>
      <w:rPr>
        <w:b/>
        <w:bCs/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45C"/>
    <w:multiLevelType w:val="hybridMultilevel"/>
    <w:tmpl w:val="7CE0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7A50"/>
    <w:multiLevelType w:val="hybridMultilevel"/>
    <w:tmpl w:val="AC9205F2"/>
    <w:lvl w:ilvl="0" w:tplc="9DAEA702">
      <w:start w:val="1"/>
      <w:numFmt w:val="decimal"/>
      <w:lvlText w:val="%1)"/>
      <w:lvlJc w:val="left"/>
      <w:pPr>
        <w:ind w:left="786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046875"/>
    <w:multiLevelType w:val="hybridMultilevel"/>
    <w:tmpl w:val="425C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2600E"/>
    <w:multiLevelType w:val="hybridMultilevel"/>
    <w:tmpl w:val="84DA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736AD"/>
    <w:multiLevelType w:val="multilevel"/>
    <w:tmpl w:val="1A1AC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65D2A77"/>
    <w:multiLevelType w:val="hybridMultilevel"/>
    <w:tmpl w:val="4150F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2085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B35DB"/>
    <w:multiLevelType w:val="multilevel"/>
    <w:tmpl w:val="9CD8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D6AAC"/>
    <w:multiLevelType w:val="hybridMultilevel"/>
    <w:tmpl w:val="1B7A8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01CCF"/>
    <w:multiLevelType w:val="hybridMultilevel"/>
    <w:tmpl w:val="A43C3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AA2C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4313F"/>
    <w:multiLevelType w:val="multilevel"/>
    <w:tmpl w:val="1A1AC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16"/>
    <w:rsid w:val="0003468B"/>
    <w:rsid w:val="00063C22"/>
    <w:rsid w:val="000F2599"/>
    <w:rsid w:val="000F49EB"/>
    <w:rsid w:val="00111E38"/>
    <w:rsid w:val="001637FC"/>
    <w:rsid w:val="001A1E73"/>
    <w:rsid w:val="001B1872"/>
    <w:rsid w:val="001B7723"/>
    <w:rsid w:val="001E3116"/>
    <w:rsid w:val="001F323E"/>
    <w:rsid w:val="00231302"/>
    <w:rsid w:val="002649FA"/>
    <w:rsid w:val="0026577E"/>
    <w:rsid w:val="00284AF6"/>
    <w:rsid w:val="00290C61"/>
    <w:rsid w:val="002A2970"/>
    <w:rsid w:val="002B73DD"/>
    <w:rsid w:val="002D55C3"/>
    <w:rsid w:val="00326178"/>
    <w:rsid w:val="003430AA"/>
    <w:rsid w:val="00383530"/>
    <w:rsid w:val="00394274"/>
    <w:rsid w:val="00395F33"/>
    <w:rsid w:val="003C5991"/>
    <w:rsid w:val="003E188E"/>
    <w:rsid w:val="00411AA3"/>
    <w:rsid w:val="004B2B9E"/>
    <w:rsid w:val="00506ABA"/>
    <w:rsid w:val="00581611"/>
    <w:rsid w:val="005C0DD6"/>
    <w:rsid w:val="005D1208"/>
    <w:rsid w:val="00686FD4"/>
    <w:rsid w:val="00702142"/>
    <w:rsid w:val="00737CCD"/>
    <w:rsid w:val="00765FD3"/>
    <w:rsid w:val="00772870"/>
    <w:rsid w:val="008445C5"/>
    <w:rsid w:val="00850136"/>
    <w:rsid w:val="00857901"/>
    <w:rsid w:val="00863647"/>
    <w:rsid w:val="008B5A6C"/>
    <w:rsid w:val="008C6575"/>
    <w:rsid w:val="00913B88"/>
    <w:rsid w:val="00956E2B"/>
    <w:rsid w:val="00960B38"/>
    <w:rsid w:val="009C1EEB"/>
    <w:rsid w:val="009D60B6"/>
    <w:rsid w:val="00A140D7"/>
    <w:rsid w:val="00A4462E"/>
    <w:rsid w:val="00A56C31"/>
    <w:rsid w:val="00AE44EB"/>
    <w:rsid w:val="00AE56FC"/>
    <w:rsid w:val="00B427B7"/>
    <w:rsid w:val="00B51B53"/>
    <w:rsid w:val="00B56524"/>
    <w:rsid w:val="00C07475"/>
    <w:rsid w:val="00C84F3F"/>
    <w:rsid w:val="00D14303"/>
    <w:rsid w:val="00D36DFD"/>
    <w:rsid w:val="00D866BB"/>
    <w:rsid w:val="00D93CAE"/>
    <w:rsid w:val="00E04EFF"/>
    <w:rsid w:val="00E8698C"/>
    <w:rsid w:val="00E95524"/>
    <w:rsid w:val="00EB11F0"/>
    <w:rsid w:val="00EE3646"/>
    <w:rsid w:val="00EE72E7"/>
    <w:rsid w:val="00F078D2"/>
    <w:rsid w:val="00F42881"/>
    <w:rsid w:val="00FB4424"/>
    <w:rsid w:val="00FC2F2F"/>
    <w:rsid w:val="00FD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E681A"/>
  <w15:docId w15:val="{05A030A1-2976-4908-AB50-D885B801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Stopka">
    <w:name w:val="footer"/>
    <w:basedOn w:val="Normalny"/>
    <w:link w:val="StopkaZnak"/>
    <w:uiPriority w:val="99"/>
    <w:unhideWhenUsed/>
    <w:rsid w:val="00B51B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B53"/>
  </w:style>
  <w:style w:type="character" w:customStyle="1" w:styleId="NagwekZnak">
    <w:name w:val="Nagłówek Znak"/>
    <w:basedOn w:val="Domylnaczcionkaakapitu"/>
    <w:link w:val="Nagwek"/>
    <w:uiPriority w:val="99"/>
    <w:rsid w:val="00B51B53"/>
    <w:rPr>
      <w:rFonts w:ascii="Arial" w:hAnsi="Arial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51B53"/>
    <w:rPr>
      <w:b/>
      <w:bCs/>
    </w:rPr>
  </w:style>
  <w:style w:type="paragraph" w:styleId="Akapitzlist">
    <w:name w:val="List Paragraph"/>
    <w:basedOn w:val="Normalny"/>
    <w:uiPriority w:val="34"/>
    <w:qFormat/>
    <w:rsid w:val="008B5A6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D6E6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2211A-A410-40BC-B314-62AD0FF9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Żołopa</dc:creator>
  <cp:lastModifiedBy>adm</cp:lastModifiedBy>
  <cp:revision>3</cp:revision>
  <cp:lastPrinted>2026-01-16T12:00:00Z</cp:lastPrinted>
  <dcterms:created xsi:type="dcterms:W3CDTF">2026-02-11T10:35:00Z</dcterms:created>
  <dcterms:modified xsi:type="dcterms:W3CDTF">2026-02-11T10:38:00Z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